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0A93" w:rsidRPr="00FA77BC" w:rsidRDefault="00F20A93" w:rsidP="00FA77B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  <w:r w:rsidRPr="00FA77B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Список запрещенных </w:t>
      </w:r>
      <w:proofErr w:type="spellStart"/>
      <w:r w:rsidRPr="00FA77B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стеклоомывающих</w:t>
      </w:r>
      <w:proofErr w:type="spellEnd"/>
      <w:r w:rsidRPr="00FA77B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жидкостей</w:t>
      </w:r>
      <w:proofErr w:type="gramStart"/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proofErr w:type="gram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начала осенне-зимнего периода санитарно-эпидемиологической службой ведется постоянный мониторинг безопасности низкозамерзающих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стеклоомывающих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жидкостей. Не все из них успешно прошли лабораторный контроль. 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proofErr w:type="spellStart"/>
      <w:r w:rsidRPr="00FA77B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Справочно</w:t>
      </w:r>
      <w:proofErr w:type="spellEnd"/>
      <w:r w:rsidRPr="00FA77BC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</w:rPr>
        <w:t>.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Основным компонентом зимних </w:t>
      </w:r>
      <w:proofErr w:type="spellStart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стеклоомывающих</w:t>
      </w:r>
      <w:proofErr w:type="spellEnd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жидкостей являются химические средства на основе спиртов, для которых свойственны низкие температуры замерзания (растворы </w:t>
      </w:r>
      <w:proofErr w:type="spellStart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изопропанола</w:t>
      </w:r>
      <w:proofErr w:type="spellEnd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, </w:t>
      </w:r>
      <w:proofErr w:type="spellStart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пропиленгликоля</w:t>
      </w:r>
      <w:proofErr w:type="spellEnd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, этиленгликоля).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Недобросовестные производители используют в зимних стеклоочистителях метиловый спирт (метанол), который запрещен при производстве </w:t>
      </w:r>
      <w:proofErr w:type="spellStart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стеклоомывающих</w:t>
      </w:r>
      <w:proofErr w:type="spellEnd"/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жидкостей (его содержание не должно превышать 0,05 объемного процента).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Метиловый спирт обладает слабым запахом, не отличимым 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от этилового (пищевого) спирта, но при этом является сильнейшим ядом, оказывающим воздействие на нервную и сосудистую системы, особенно на зрительные нервы и сетчатку глаз. Повторяющиеся воздействия метанола могут спровоцировать головокружение, боли 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в области сердца и печени, привести к ухудшению зрения, заболеваниям верхних дыхательных путей, дерматитам. В воздушной среде салона автомобиля небезопасные концентрации метанола могут накапливаться и вызывать химические отравления. 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состоянию на 10 января 2025 года в связи с превышением содержания метанола постановлениями заместителя Министра здравоохранения – Главного государственного санитарного врача Республики Беларусь запрещен ввоз и обращение следующих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стеклоомывающих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жидкостей: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▪</w:t>
      </w:r>
      <w:r w:rsidRPr="00FA77BC">
        <w:rPr>
          <w:rFonts w:ascii="Courier New" w:eastAsia="Times New Roman" w:hAnsi="Courier New" w:cs="Times New Roman"/>
          <w:color w:val="000000"/>
          <w:sz w:val="28"/>
          <w:szCs w:val="28"/>
        </w:rPr>
        <w:t>️</w:t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SKYLUX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ice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crusher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-30C (ООО «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Техноснаб-НН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», Российская Федерация);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▪</w:t>
      </w:r>
      <w:r w:rsidRPr="00FA77BC">
        <w:rPr>
          <w:rFonts w:ascii="Courier New" w:eastAsia="Times New Roman" w:hAnsi="Courier New" w:cs="Times New Roman"/>
          <w:color w:val="000000"/>
          <w:sz w:val="28"/>
          <w:szCs w:val="28"/>
        </w:rPr>
        <w:t>️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Nordix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Winter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-30 (ООО «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Автоснаб-Самара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», Российская Федерация);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▪</w:t>
      </w:r>
      <w:r w:rsidRPr="00FA77BC">
        <w:rPr>
          <w:rFonts w:ascii="Courier New" w:eastAsia="Times New Roman" w:hAnsi="Courier New" w:cs="Times New Roman"/>
          <w:color w:val="000000"/>
          <w:sz w:val="28"/>
          <w:szCs w:val="28"/>
        </w:rPr>
        <w:t>️</w:t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LUX DRIVE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winter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-300 (ООО «АКТИВ», Российская Федерация);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▪</w:t>
      </w:r>
      <w:r w:rsidRPr="00FA77BC">
        <w:rPr>
          <w:rFonts w:ascii="Courier New" w:eastAsia="Times New Roman" w:hAnsi="Courier New" w:cs="Times New Roman"/>
          <w:color w:val="000000"/>
          <w:sz w:val="28"/>
          <w:szCs w:val="28"/>
        </w:rPr>
        <w:t>️</w:t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CRYSTAL GLASS - 30 (ООО «АКТИВ», Российская Федерация);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▪</w:t>
      </w:r>
      <w:r w:rsidRPr="00FA77BC">
        <w:rPr>
          <w:rFonts w:ascii="Courier New" w:eastAsia="Times New Roman" w:hAnsi="Courier New" w:cs="Times New Roman"/>
          <w:color w:val="000000"/>
          <w:sz w:val="28"/>
          <w:szCs w:val="28"/>
        </w:rPr>
        <w:t>️</w:t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«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Frozen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Way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» - 30 (ООО «УК «АГРО-ЧЕРНОЗЕМЬЕ», Российская Федерация).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 подробной информацией о введенных временных санитарных мерах можно ознакомиться на сайте Республиканского центра гигиены, эпидемиологии и </w:t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общественного здоровья 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(Главная/Контрольная (надзорная) деятельность/Временные санитарные меры).</w:t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sz w:val="28"/>
          <w:szCs w:val="28"/>
        </w:rPr>
        <w:br/>
      </w:r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Учитывайте данную информацию при покупке </w:t>
      </w:r>
      <w:proofErr w:type="spellStart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>стеклоомывающей</w:t>
      </w:r>
      <w:proofErr w:type="spellEnd"/>
      <w:r w:rsidRPr="00FA77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жидкости для своего автомобиля.</w:t>
      </w:r>
    </w:p>
    <w:p w:rsidR="00441DA4" w:rsidRDefault="00441DA4"/>
    <w:sectPr w:rsidR="00441DA4" w:rsidSect="006C31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20A93"/>
    <w:rsid w:val="00441DA4"/>
    <w:rsid w:val="006C3155"/>
    <w:rsid w:val="00F20A93"/>
    <w:rsid w:val="00FA7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1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4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322</Words>
  <Characters>1840</Characters>
  <Application>Microsoft Office Word</Application>
  <DocSecurity>0</DocSecurity>
  <Lines>15</Lines>
  <Paragraphs>4</Paragraphs>
  <ScaleCrop>false</ScaleCrop>
  <Company>Romeo1994</Company>
  <LinksUpToDate>false</LinksUpToDate>
  <CharactersWithSpaces>2158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SRCGE</dc:creator>
  <cp:keywords/>
  <dc:description/>
  <cp:lastModifiedBy>SRCGE</cp:lastModifiedBy>
  <cp:revision>5</cp:revision>
  <dcterms:created xsi:type="dcterms:W3CDTF">2025-01-11T12:26:00Z</dcterms:created>
  <dcterms:modified xsi:type="dcterms:W3CDTF">2025-01-13T06:16:00Z</dcterms:modified>
</cp:coreProperties>
</file>