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044" w:rsidRPr="00CC1C5F" w:rsidRDefault="00CC1C5F" w:rsidP="00CC1C5F">
      <w:pPr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CC1C5F">
        <w:rPr>
          <w:rFonts w:ascii="Times New Roman" w:hAnsi="Times New Roman" w:cs="Times New Roman"/>
          <w:b/>
          <w:i/>
          <w:sz w:val="30"/>
          <w:szCs w:val="30"/>
        </w:rPr>
        <w:t>Каковы требования санитарно-эпидемиологического законодательства к изготовлению кулинарной продукции, кондитерских изделий в домашних условиях с последующей доставкой на дом потребителю?</w:t>
      </w:r>
    </w:p>
    <w:p w:rsidR="00CC1C5F" w:rsidRPr="00CC1C5F" w:rsidRDefault="00CC1C5F" w:rsidP="00CC1C5F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CC1C5F">
        <w:rPr>
          <w:color w:val="212529"/>
          <w:sz w:val="28"/>
          <w:szCs w:val="28"/>
        </w:rPr>
        <w:t>Законодательством в области санитарно-эпидемиологического благополучия населения не предусмотрена выдача разрешительных документов на право производства на дому кондитерских изделий и кулинарной продукции физическими лицами. </w:t>
      </w:r>
    </w:p>
    <w:p w:rsidR="00CC1C5F" w:rsidRPr="00CC1C5F" w:rsidRDefault="00CC1C5F" w:rsidP="00CC1C5F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CC1C5F">
        <w:rPr>
          <w:color w:val="212529"/>
          <w:sz w:val="28"/>
          <w:szCs w:val="28"/>
        </w:rPr>
        <w:t>Рекомендуем при осуществлении такой деятельности соблюдать следующие требования:</w:t>
      </w:r>
    </w:p>
    <w:p w:rsidR="00CC1C5F" w:rsidRPr="00CC1C5F" w:rsidRDefault="00CC1C5F" w:rsidP="00CC1C5F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CC1C5F">
        <w:rPr>
          <w:color w:val="212529"/>
          <w:sz w:val="28"/>
          <w:szCs w:val="28"/>
        </w:rPr>
        <w:t>-привлекать к приготовлению кондитерских изделий и кулинарной продукции только здоровых людей, не имеющих инфекционных и других заболеваний, способных передаваться через пищевые продукты;</w:t>
      </w:r>
    </w:p>
    <w:p w:rsidR="00CC1C5F" w:rsidRPr="00CC1C5F" w:rsidRDefault="00CC1C5F" w:rsidP="00CC1C5F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CC1C5F">
        <w:rPr>
          <w:color w:val="212529"/>
          <w:sz w:val="28"/>
          <w:szCs w:val="28"/>
        </w:rPr>
        <w:t>-соблюдать правила личной гигиены;</w:t>
      </w:r>
    </w:p>
    <w:p w:rsidR="00CC1C5F" w:rsidRPr="00CC1C5F" w:rsidRDefault="00CC1C5F" w:rsidP="00CC1C5F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CC1C5F">
        <w:rPr>
          <w:color w:val="212529"/>
          <w:sz w:val="28"/>
          <w:szCs w:val="28"/>
        </w:rPr>
        <w:t>-соблюдать чистоту в помещении, своевременно и качественно мыть посуду, используемый инвентарь и тару;</w:t>
      </w:r>
    </w:p>
    <w:p w:rsidR="00CC1C5F" w:rsidRPr="00CC1C5F" w:rsidRDefault="00CC1C5F" w:rsidP="00CC1C5F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CC1C5F">
        <w:rPr>
          <w:color w:val="212529"/>
          <w:sz w:val="28"/>
          <w:szCs w:val="28"/>
        </w:rPr>
        <w:t>-не допускать наличия насекомых и грызунов в помещении;</w:t>
      </w:r>
    </w:p>
    <w:p w:rsidR="00CC1C5F" w:rsidRPr="00CC1C5F" w:rsidRDefault="00CC1C5F" w:rsidP="00CC1C5F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CC1C5F">
        <w:rPr>
          <w:color w:val="212529"/>
          <w:sz w:val="28"/>
          <w:szCs w:val="28"/>
        </w:rPr>
        <w:t>-использовать при приготовлении продукции питьевую воду;</w:t>
      </w:r>
    </w:p>
    <w:p w:rsidR="00CC1C5F" w:rsidRPr="00CC1C5F" w:rsidRDefault="00CC1C5F" w:rsidP="00CC1C5F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CC1C5F">
        <w:rPr>
          <w:color w:val="212529"/>
          <w:sz w:val="28"/>
          <w:szCs w:val="28"/>
        </w:rPr>
        <w:t>-сырье для изготовления продукции приобретать только в установленных местах торговли – в торговой сети;</w:t>
      </w:r>
    </w:p>
    <w:p w:rsidR="00CC1C5F" w:rsidRPr="00CC1C5F" w:rsidRDefault="00CC1C5F" w:rsidP="00CC1C5F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CC1C5F">
        <w:rPr>
          <w:color w:val="212529"/>
          <w:sz w:val="28"/>
          <w:szCs w:val="28"/>
        </w:rPr>
        <w:t>-соблюдать срок годности сырья и готовой продукции;</w:t>
      </w:r>
    </w:p>
    <w:p w:rsidR="00CC1C5F" w:rsidRPr="00CC1C5F" w:rsidRDefault="00CC1C5F" w:rsidP="00CC1C5F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CC1C5F">
        <w:rPr>
          <w:color w:val="212529"/>
          <w:sz w:val="28"/>
          <w:szCs w:val="28"/>
        </w:rPr>
        <w:t>-готовые кулинарные изделия и кондитерские изделия с кремом хранить в холодильнике (в том числе при транспортировке);</w:t>
      </w:r>
    </w:p>
    <w:p w:rsidR="00CC1C5F" w:rsidRPr="00CC1C5F" w:rsidRDefault="00CC1C5F" w:rsidP="00CC1C5F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CC1C5F">
        <w:rPr>
          <w:color w:val="212529"/>
          <w:sz w:val="28"/>
          <w:szCs w:val="28"/>
        </w:rPr>
        <w:t>-избегать контакта готовой продукции и сырой (в том числе  яйца);</w:t>
      </w:r>
    </w:p>
    <w:p w:rsidR="00CC1C5F" w:rsidRDefault="00CC1C5F" w:rsidP="00CC1C5F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CC1C5F">
        <w:rPr>
          <w:color w:val="212529"/>
          <w:sz w:val="28"/>
          <w:szCs w:val="28"/>
        </w:rPr>
        <w:t>-для упаковки продукции использовать тару, предназначенную для контакта с пищевыми продуктами.</w:t>
      </w:r>
    </w:p>
    <w:p w:rsidR="00CC1C5F" w:rsidRDefault="00CC1C5F" w:rsidP="00CC1C5F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color w:val="212529"/>
          <w:sz w:val="28"/>
          <w:szCs w:val="28"/>
        </w:rPr>
      </w:pPr>
    </w:p>
    <w:p w:rsidR="00CC1C5F" w:rsidRDefault="00CC1C5F" w:rsidP="00CC1C5F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color w:val="212529"/>
          <w:sz w:val="28"/>
          <w:szCs w:val="28"/>
        </w:rPr>
      </w:pPr>
    </w:p>
    <w:p w:rsidR="00CC1C5F" w:rsidRPr="00CC1C5F" w:rsidRDefault="00CC1C5F" w:rsidP="00CC1C5F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color w:val="212529"/>
          <w:sz w:val="30"/>
          <w:szCs w:val="30"/>
        </w:rPr>
      </w:pPr>
      <w:r w:rsidRPr="00CC1C5F">
        <w:rPr>
          <w:color w:val="212529"/>
          <w:sz w:val="30"/>
          <w:szCs w:val="30"/>
        </w:rPr>
        <w:t>Помощник врача-гигиениста</w:t>
      </w:r>
    </w:p>
    <w:p w:rsidR="00CC1C5F" w:rsidRPr="00CC1C5F" w:rsidRDefault="00CC1C5F" w:rsidP="00CC1C5F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color w:val="212529"/>
          <w:sz w:val="30"/>
          <w:szCs w:val="30"/>
        </w:rPr>
      </w:pPr>
      <w:r w:rsidRPr="00CC1C5F">
        <w:rPr>
          <w:color w:val="212529"/>
          <w:sz w:val="30"/>
          <w:szCs w:val="30"/>
        </w:rPr>
        <w:t>ГУ «</w:t>
      </w:r>
      <w:proofErr w:type="spellStart"/>
      <w:r w:rsidRPr="00CC1C5F">
        <w:rPr>
          <w:color w:val="212529"/>
          <w:sz w:val="30"/>
          <w:szCs w:val="30"/>
        </w:rPr>
        <w:t>Ушачский</w:t>
      </w:r>
      <w:proofErr w:type="spellEnd"/>
      <w:r w:rsidRPr="00CC1C5F">
        <w:rPr>
          <w:color w:val="212529"/>
          <w:sz w:val="30"/>
          <w:szCs w:val="30"/>
        </w:rPr>
        <w:t xml:space="preserve"> </w:t>
      </w:r>
      <w:proofErr w:type="spellStart"/>
      <w:r w:rsidRPr="00CC1C5F">
        <w:rPr>
          <w:color w:val="212529"/>
          <w:sz w:val="30"/>
          <w:szCs w:val="30"/>
        </w:rPr>
        <w:t>райЦГЭ</w:t>
      </w:r>
      <w:proofErr w:type="spellEnd"/>
      <w:r w:rsidRPr="00CC1C5F">
        <w:rPr>
          <w:color w:val="212529"/>
          <w:sz w:val="30"/>
          <w:szCs w:val="30"/>
        </w:rPr>
        <w:t>»                                                        Н.Н.Мороз</w:t>
      </w:r>
    </w:p>
    <w:p w:rsidR="00CC1C5F" w:rsidRPr="00CC1C5F" w:rsidRDefault="00CC1C5F" w:rsidP="00CC1C5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CC1C5F" w:rsidRPr="00CC1C5F" w:rsidSect="009C4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1C5F"/>
    <w:rsid w:val="009C4044"/>
    <w:rsid w:val="00CC1C5F"/>
    <w:rsid w:val="00EB4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1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5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2025-10-07T08:04:00Z</dcterms:created>
  <dcterms:modified xsi:type="dcterms:W3CDTF">2025-10-07T08:10:00Z</dcterms:modified>
</cp:coreProperties>
</file>