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154" w:rsidRPr="002C37FF" w:rsidRDefault="00346154" w:rsidP="001F78A6">
      <w:pPr>
        <w:shd w:val="clear" w:color="auto" w:fill="FFFFFF"/>
        <w:spacing w:line="240" w:lineRule="auto"/>
        <w:outlineLvl w:val="1"/>
        <w:rPr>
          <w:rFonts w:ascii="inherit" w:hAnsi="inherit" w:cs="Arial"/>
          <w:sz w:val="45"/>
          <w:szCs w:val="45"/>
          <w:lang w:eastAsia="ru-RU"/>
        </w:rPr>
      </w:pPr>
      <w:r>
        <w:rPr>
          <w:rFonts w:ascii="inherit" w:hAnsi="inherit" w:cs="Arial"/>
          <w:sz w:val="45"/>
          <w:szCs w:val="45"/>
          <w:lang w:eastAsia="ru-RU"/>
        </w:rPr>
        <w:t xml:space="preserve">О результатах </w:t>
      </w:r>
      <w:r>
        <w:rPr>
          <w:rFonts w:ascii="Times New Roman" w:hAnsi="Times New Roman" w:cs="Arial"/>
          <w:sz w:val="45"/>
          <w:szCs w:val="45"/>
          <w:lang w:eastAsia="ru-RU"/>
        </w:rPr>
        <w:t>надзорных</w:t>
      </w:r>
      <w:r>
        <w:rPr>
          <w:rFonts w:ascii="inherit" w:hAnsi="inherit" w:cs="Arial"/>
          <w:sz w:val="45"/>
          <w:szCs w:val="45"/>
          <w:lang w:eastAsia="ru-RU"/>
        </w:rPr>
        <w:t xml:space="preserve"> мероприятий</w:t>
      </w:r>
      <w:r>
        <w:rPr>
          <w:rFonts w:ascii="Times New Roman" w:hAnsi="Times New Roman" w:cs="Arial"/>
          <w:sz w:val="45"/>
          <w:szCs w:val="45"/>
          <w:lang w:eastAsia="ru-RU"/>
        </w:rPr>
        <w:t xml:space="preserve"> торговых объектов</w:t>
      </w:r>
      <w:r>
        <w:rPr>
          <w:rFonts w:ascii="inherit" w:hAnsi="inherit" w:cs="Arial"/>
          <w:sz w:val="45"/>
          <w:szCs w:val="45"/>
          <w:lang w:eastAsia="ru-RU"/>
        </w:rPr>
        <w:t xml:space="preserve"> </w:t>
      </w:r>
      <w:r>
        <w:rPr>
          <w:rFonts w:ascii="Times New Roman" w:hAnsi="Times New Roman" w:cs="Arial"/>
          <w:sz w:val="45"/>
          <w:szCs w:val="45"/>
          <w:lang w:eastAsia="ru-RU"/>
        </w:rPr>
        <w:t xml:space="preserve">и общественного питания </w:t>
      </w:r>
      <w:r>
        <w:rPr>
          <w:rFonts w:ascii="inherit" w:hAnsi="inherit" w:cs="Arial"/>
          <w:sz w:val="45"/>
          <w:szCs w:val="45"/>
          <w:lang w:eastAsia="ru-RU"/>
        </w:rPr>
        <w:t>Докшицкого филиала Витебского ОПО</w:t>
      </w:r>
      <w:r w:rsidRPr="002C37FF">
        <w:rPr>
          <w:rFonts w:ascii="inherit" w:hAnsi="inherit" w:cs="Arial"/>
          <w:sz w:val="45"/>
          <w:szCs w:val="45"/>
          <w:lang w:eastAsia="ru-RU"/>
        </w:rPr>
        <w:t>.</w:t>
      </w:r>
    </w:p>
    <w:p w:rsidR="00346154" w:rsidRPr="002C37FF" w:rsidRDefault="00346154" w:rsidP="001F78A6">
      <w:pPr>
        <w:shd w:val="clear" w:color="auto" w:fill="FFFFFF"/>
        <w:spacing w:after="150" w:line="30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46154" w:rsidRPr="002D741D" w:rsidRDefault="00346154" w:rsidP="001F78A6">
      <w:pPr>
        <w:shd w:val="clear" w:color="auto" w:fill="FFFFFF"/>
        <w:spacing w:after="150" w:line="30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2D741D">
        <w:rPr>
          <w:rFonts w:ascii="Times New Roman" w:hAnsi="Times New Roman"/>
          <w:sz w:val="28"/>
          <w:szCs w:val="28"/>
          <w:lang w:eastAsia="ru-RU"/>
        </w:rPr>
        <w:t xml:space="preserve">Специалистами государственного учреждения «Ушачский районный центр гигиены и эпидемиологии» </w:t>
      </w:r>
      <w:r>
        <w:rPr>
          <w:rFonts w:ascii="Times New Roman" w:hAnsi="Times New Roman"/>
          <w:sz w:val="28"/>
          <w:szCs w:val="28"/>
          <w:lang w:eastAsia="ru-RU"/>
        </w:rPr>
        <w:t xml:space="preserve">за 5 месяцев </w:t>
      </w:r>
      <w:r w:rsidRPr="002D741D">
        <w:rPr>
          <w:rFonts w:ascii="Times New Roman" w:hAnsi="Times New Roman"/>
          <w:sz w:val="28"/>
          <w:szCs w:val="28"/>
          <w:lang w:eastAsia="ru-RU"/>
        </w:rPr>
        <w:t xml:space="preserve">2026 года проведены </w:t>
      </w:r>
      <w:r>
        <w:rPr>
          <w:rFonts w:ascii="Times New Roman" w:hAnsi="Times New Roman"/>
          <w:sz w:val="28"/>
          <w:szCs w:val="28"/>
          <w:lang w:eastAsia="ru-RU"/>
        </w:rPr>
        <w:t>надзор</w:t>
      </w:r>
      <w:r w:rsidRPr="002D741D">
        <w:rPr>
          <w:rFonts w:ascii="Times New Roman" w:hAnsi="Times New Roman"/>
          <w:sz w:val="28"/>
          <w:szCs w:val="28"/>
          <w:lang w:eastAsia="ru-RU"/>
        </w:rPr>
        <w:t xml:space="preserve">ные мероприятия </w:t>
      </w:r>
      <w:r>
        <w:rPr>
          <w:rFonts w:ascii="Times New Roman" w:hAnsi="Times New Roman"/>
          <w:sz w:val="28"/>
          <w:szCs w:val="28"/>
          <w:lang w:eastAsia="ru-RU"/>
        </w:rPr>
        <w:t xml:space="preserve">торговых объектов и общественного питания </w:t>
      </w:r>
      <w:r w:rsidRPr="002D741D">
        <w:rPr>
          <w:rFonts w:ascii="Times New Roman" w:hAnsi="Times New Roman"/>
          <w:sz w:val="28"/>
          <w:szCs w:val="28"/>
          <w:lang w:eastAsia="ru-RU"/>
        </w:rPr>
        <w:t xml:space="preserve">Докшицкого филиала Витебского областного потребительского общества на соблюдение санитарно-эпидемиологического законодательства. </w:t>
      </w:r>
    </w:p>
    <w:p w:rsidR="00346154" w:rsidRPr="002D741D" w:rsidRDefault="00346154" w:rsidP="001F78A6">
      <w:pPr>
        <w:shd w:val="clear" w:color="auto" w:fill="FFFFFF"/>
        <w:spacing w:after="150" w:line="30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2D741D">
        <w:rPr>
          <w:rFonts w:ascii="Times New Roman" w:hAnsi="Times New Roman"/>
          <w:sz w:val="28"/>
          <w:szCs w:val="28"/>
          <w:lang w:eastAsia="ru-RU"/>
        </w:rPr>
        <w:t>В ходе оценки установлены следующие нарушения:</w:t>
      </w:r>
    </w:p>
    <w:p w:rsidR="00346154" w:rsidRDefault="00346154" w:rsidP="00D4583D">
      <w:pPr>
        <w:spacing w:after="0" w:line="280" w:lineRule="atLeast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обращение (использование) продукции с истекшим сроком годности – 5, что составило 4% от общего количества; </w:t>
      </w:r>
    </w:p>
    <w:p w:rsidR="00346154" w:rsidRDefault="00346154" w:rsidP="00D4583D">
      <w:pPr>
        <w:spacing w:after="0" w:line="280" w:lineRule="atLeast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нарушение температурного режима хранения и реализации – 1 (0,8%);</w:t>
      </w:r>
    </w:p>
    <w:p w:rsidR="00346154" w:rsidRDefault="00346154" w:rsidP="00D4583D">
      <w:pPr>
        <w:spacing w:after="0" w:line="280" w:lineRule="atLeast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нарушение правил отпуска, несоблюдение правил товарного соседства – 3 (2,4%);</w:t>
      </w:r>
    </w:p>
    <w:p w:rsidR="00346154" w:rsidRDefault="00346154" w:rsidP="00D4583D">
      <w:pPr>
        <w:spacing w:after="0" w:line="280" w:lineRule="atLeast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неудовлетворительное санитарно-техническое состояние помещений (необходим ремонт) – 6 (4,7%);</w:t>
      </w:r>
    </w:p>
    <w:p w:rsidR="00346154" w:rsidRDefault="00346154" w:rsidP="00D4583D">
      <w:pPr>
        <w:spacing w:after="0" w:line="280" w:lineRule="atLeast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неудовлетворительное санитарное состояние помещений, оборудования, инвентаря, тары, посуды и др. – 2 (1,6%);</w:t>
      </w:r>
    </w:p>
    <w:p w:rsidR="00346154" w:rsidRDefault="00346154" w:rsidP="00D4583D">
      <w:pPr>
        <w:spacing w:after="0" w:line="280" w:lineRule="atLeast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неудовлетворительное состояние территории, территорий контейнерных площадок, мусоросборных контейнеров – 11 (8,7%);</w:t>
      </w:r>
    </w:p>
    <w:p w:rsidR="00346154" w:rsidRDefault="00346154" w:rsidP="00D4583D">
      <w:pPr>
        <w:spacing w:after="0" w:line="280" w:lineRule="atLeast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отсутствие (недостаточное) проведение производственного контроля – 11 (8,7%);</w:t>
      </w:r>
    </w:p>
    <w:p w:rsidR="00346154" w:rsidRDefault="00346154" w:rsidP="00D4583D">
      <w:pPr>
        <w:spacing w:after="0" w:line="280" w:lineRule="atLeast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недостаточное количество моющих и дез.средств – 5 (4%);</w:t>
      </w:r>
    </w:p>
    <w:p w:rsidR="00346154" w:rsidRDefault="00346154" w:rsidP="00D4583D">
      <w:pPr>
        <w:spacing w:after="0" w:line="280" w:lineRule="atLeast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другие нарушения – 82 (65%).</w:t>
      </w:r>
    </w:p>
    <w:p w:rsidR="00346154" w:rsidRDefault="00346154" w:rsidP="00D4583D">
      <w:pPr>
        <w:spacing w:after="0" w:line="280" w:lineRule="atLeast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результатам направлено 3 информационных письма, 1 предписание по устранению выявленных нарушений, выполнены в установленные сроки.   </w:t>
      </w:r>
    </w:p>
    <w:p w:rsidR="00346154" w:rsidRDefault="00346154" w:rsidP="00D4583D">
      <w:pPr>
        <w:spacing w:after="0" w:line="280" w:lineRule="atLeast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Вынесено 5 предписаний о запрете реализации товаров, вес запрещенной продукции </w:t>
      </w:r>
      <w:smartTag w:uri="urn:schemas-microsoft-com:office:smarttags" w:element="metricconverter">
        <w:smartTagPr>
          <w:attr w:name="ProductID" w:val="28,3 кг"/>
        </w:smartTagPr>
        <w:r>
          <w:rPr>
            <w:rFonts w:ascii="Times New Roman" w:hAnsi="Times New Roman"/>
            <w:color w:val="000000"/>
            <w:sz w:val="28"/>
            <w:szCs w:val="28"/>
          </w:rPr>
          <w:t>28,3 кг</w:t>
        </w:r>
      </w:smartTag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46154" w:rsidRDefault="00346154" w:rsidP="00D4583D">
      <w:pPr>
        <w:spacing w:after="0" w:line="280" w:lineRule="atLeast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Направлено 2 предложения о приостановлении деятельности объекта (закрытие на санитарный день). </w:t>
      </w:r>
    </w:p>
    <w:p w:rsidR="00346154" w:rsidRDefault="00346154" w:rsidP="00D4583D">
      <w:pPr>
        <w:spacing w:after="0" w:line="280" w:lineRule="atLeast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 нарушение требований санитарного законодательства при обращении продовольственного сырья и пищевой продукции на торговых объектах, составлен протокол об административном правонарушении на субъект хозяйствования (Докшицкий филиал Витебского областного потребительского общества), сумма штрафа 25 б.в. </w:t>
      </w:r>
    </w:p>
    <w:p w:rsidR="00346154" w:rsidRPr="002D741D" w:rsidRDefault="00346154" w:rsidP="002D749F">
      <w:pPr>
        <w:spacing w:after="0" w:line="280" w:lineRule="atLeast"/>
        <w:jc w:val="both"/>
        <w:rPr>
          <w:rFonts w:ascii="Times New Roman" w:hAnsi="Times New Roman"/>
          <w:sz w:val="28"/>
          <w:szCs w:val="28"/>
        </w:rPr>
      </w:pPr>
    </w:p>
    <w:p w:rsidR="00346154" w:rsidRDefault="00346154" w:rsidP="003F3381">
      <w:pPr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46154" w:rsidRPr="002D741D" w:rsidRDefault="00346154" w:rsidP="003F3381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2D741D">
        <w:rPr>
          <w:rFonts w:ascii="Times New Roman" w:hAnsi="Times New Roman"/>
          <w:sz w:val="28"/>
          <w:szCs w:val="28"/>
          <w:lang w:eastAsia="ru-RU"/>
        </w:rPr>
        <w:t>Помощник врача-гигиениста  </w:t>
      </w:r>
    </w:p>
    <w:p w:rsidR="00346154" w:rsidRPr="002D741D" w:rsidRDefault="00346154" w:rsidP="003F3381">
      <w:pPr>
        <w:shd w:val="clear" w:color="auto" w:fill="FFFFFF"/>
        <w:spacing w:after="0" w:line="240" w:lineRule="atLeast"/>
        <w:rPr>
          <w:rFonts w:ascii="Arial" w:hAnsi="Arial" w:cs="Arial"/>
          <w:sz w:val="28"/>
          <w:szCs w:val="28"/>
          <w:lang w:eastAsia="ru-RU"/>
        </w:rPr>
      </w:pPr>
      <w:r w:rsidRPr="002D741D">
        <w:rPr>
          <w:rFonts w:ascii="Times New Roman" w:hAnsi="Times New Roman"/>
          <w:sz w:val="28"/>
          <w:szCs w:val="28"/>
          <w:lang w:eastAsia="ru-RU"/>
        </w:rPr>
        <w:t xml:space="preserve">ГУ «Ушачский райЦГЭ»                                            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2D741D">
        <w:rPr>
          <w:rFonts w:ascii="Times New Roman" w:hAnsi="Times New Roman"/>
          <w:sz w:val="28"/>
          <w:szCs w:val="28"/>
          <w:lang w:eastAsia="ru-RU"/>
        </w:rPr>
        <w:t xml:space="preserve"> Н.Н.Мороз</w:t>
      </w:r>
      <w:bookmarkStart w:id="0" w:name="_GoBack"/>
      <w:bookmarkEnd w:id="0"/>
    </w:p>
    <w:p w:rsidR="00346154" w:rsidRPr="002C37FF" w:rsidRDefault="00346154" w:rsidP="003F3381">
      <w:pPr>
        <w:shd w:val="clear" w:color="auto" w:fill="FFFFFF"/>
        <w:spacing w:after="0" w:line="240" w:lineRule="exact"/>
        <w:rPr>
          <w:rFonts w:ascii="Times New Roman" w:hAnsi="Times New Roman"/>
        </w:rPr>
      </w:pPr>
    </w:p>
    <w:sectPr w:rsidR="00346154" w:rsidRPr="002C37FF" w:rsidSect="00617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17AEB"/>
    <w:multiLevelType w:val="hybridMultilevel"/>
    <w:tmpl w:val="F95E1A0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D2745D"/>
    <w:multiLevelType w:val="hybridMultilevel"/>
    <w:tmpl w:val="A586A84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7AC8"/>
    <w:rsid w:val="00014BF5"/>
    <w:rsid w:val="00031443"/>
    <w:rsid w:val="000B2CA6"/>
    <w:rsid w:val="00147127"/>
    <w:rsid w:val="001F78A6"/>
    <w:rsid w:val="00297736"/>
    <w:rsid w:val="002B7764"/>
    <w:rsid w:val="002C37FF"/>
    <w:rsid w:val="002D741D"/>
    <w:rsid w:val="002D749F"/>
    <w:rsid w:val="00346154"/>
    <w:rsid w:val="003474B4"/>
    <w:rsid w:val="003F3381"/>
    <w:rsid w:val="00415D87"/>
    <w:rsid w:val="004622BE"/>
    <w:rsid w:val="00476E7D"/>
    <w:rsid w:val="005004FC"/>
    <w:rsid w:val="00570106"/>
    <w:rsid w:val="00595C18"/>
    <w:rsid w:val="005A01A2"/>
    <w:rsid w:val="005E2131"/>
    <w:rsid w:val="005E6669"/>
    <w:rsid w:val="00614073"/>
    <w:rsid w:val="00617947"/>
    <w:rsid w:val="00647856"/>
    <w:rsid w:val="006E09EB"/>
    <w:rsid w:val="00726C34"/>
    <w:rsid w:val="00733BB9"/>
    <w:rsid w:val="00742891"/>
    <w:rsid w:val="007569B8"/>
    <w:rsid w:val="007A21F9"/>
    <w:rsid w:val="00813FA4"/>
    <w:rsid w:val="00814C9F"/>
    <w:rsid w:val="008F5352"/>
    <w:rsid w:val="009265A9"/>
    <w:rsid w:val="00993131"/>
    <w:rsid w:val="009A7442"/>
    <w:rsid w:val="00A60A00"/>
    <w:rsid w:val="00A779CF"/>
    <w:rsid w:val="00B81DED"/>
    <w:rsid w:val="00BC2EB6"/>
    <w:rsid w:val="00BF7AC8"/>
    <w:rsid w:val="00C240C2"/>
    <w:rsid w:val="00CB268B"/>
    <w:rsid w:val="00D4583D"/>
    <w:rsid w:val="00E93876"/>
    <w:rsid w:val="00FA7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947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415D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415D87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415D87"/>
    <w:rPr>
      <w:rFonts w:cs="Times New Roman"/>
    </w:rPr>
  </w:style>
  <w:style w:type="paragraph" w:styleId="NormalWeb">
    <w:name w:val="Normal (Web)"/>
    <w:basedOn w:val="Normal"/>
    <w:uiPriority w:val="99"/>
    <w:semiHidden/>
    <w:rsid w:val="00415D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7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128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17087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258</TotalTime>
  <Pages>1</Pages>
  <Words>292</Words>
  <Characters>1670</Characters>
  <Application>Microsoft Office Outlook</Application>
  <DocSecurity>0</DocSecurity>
  <Lines>0</Lines>
  <Paragraphs>0</Paragraphs>
  <ScaleCrop>false</ScaleCrop>
  <Company>SPecialiST RePack, Sanbuild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</cp:revision>
  <dcterms:created xsi:type="dcterms:W3CDTF">2023-05-05T08:05:00Z</dcterms:created>
  <dcterms:modified xsi:type="dcterms:W3CDTF">2026-07-01T08:28:00Z</dcterms:modified>
</cp:coreProperties>
</file>