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663" w:rsidRPr="00E33663" w:rsidRDefault="00E33663" w:rsidP="00E33663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</w:t>
      </w:r>
      <w:r w:rsidRPr="00E33663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Проблема не только взрослых…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Проблема курения, к сожалению, сегодня затрагивает не только взрослых, но и подростков и даже детей. Статистика не утешительная и свидетельствует, что возраст, когда подростки начинают </w:t>
      </w:r>
      <w:proofErr w:type="gramStart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курить</w:t>
      </w:r>
      <w:proofErr w:type="gramEnd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становится все младше. </w:t>
      </w:r>
      <w:proofErr w:type="gramStart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Так  девочки</w:t>
      </w:r>
      <w:proofErr w:type="gramEnd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свою первую сигарету пробуют приблизительно к 13 годам, мальчики  — к 10.</w:t>
      </w:r>
    </w:p>
    <w:p w:rsidR="00E33663" w:rsidRPr="00E33663" w:rsidRDefault="00E33663" w:rsidP="00E33663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Причины начала курения детей и подростков: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негативная обстановка в семье;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психологические проблемы;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курение родителей;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проблемы социальной адаптации, взаимоотношений и общения;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подростковый кризис эмоционального и физического становления;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— депрессия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Все начинается с семьи! Именно в семье ребенок обретает первые «навыки» социальной адаптации. Если в семье царит любовь, взаимоуважение, понимание и внимание друг к другу, риск </w:t>
      </w:r>
      <w:proofErr w:type="spellStart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девиантного</w:t>
      </w:r>
      <w:proofErr w:type="spellEnd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поведения, агрессии, пагубных привычек у детей, воспитывающихся в таких семьях, сводится к минимуму. Дети на нас </w:t>
      </w:r>
      <w:proofErr w:type="gramStart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смотрят….</w:t>
      </w:r>
      <w:proofErr w:type="gramEnd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Психологическая зависимость от курения формируется на основе изначальных эмоциональных трудностей и проблем. Острое переживание, ощущение собственной социальной беззащитности часто служат причиной появления этой зависимости у детей и подростков. Подростковое курение обуславливается желанием получить хоть какое-нибудь одобрение и признание собственной значимости в обществе.</w:t>
      </w:r>
    </w:p>
    <w:p w:rsidR="00E33663" w:rsidRPr="00E33663" w:rsidRDefault="00E33663" w:rsidP="00E33663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                                </w:t>
      </w:r>
      <w:r w:rsidRPr="00E33663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Что же делать?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Для начала разобраться в причинах появления такой привычки. И далее, устранить эти причины, либо предложить ребенку альтернативу.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Обозначить свою позицию к курению и вместе с ребенком искать способы устранения данной привычки, не забывая о моральной поддержке.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Попытаться доказать ребенку, что и без сигареты можно быть взрослым, модным, выделяющимся на фоне остальных. Привести примеры (спортсмены, музыканты). Желательно, познакомить ребенка с авторитетным некурящим человеком, который «внесет свою лепту» в борьбу с этой привычкой. Обычно, мнение авторитетного человека «со стороны» дает больше результатов, чем назойливые и нудные уговоры родителей.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Донести до подростка информацию из достоверных источников о вреде курения (литература, видео и пр.), научно аргументированную и житейски мотивированную.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Беречь доверительность в отношениях с ребенком. Не наказывать, не унижать — быть другом. Правильным и взрослым другом.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Обратите внимание на его увлечения. И помогите ребенку открыть себя в этом деле, отвлекая от курения, проблем становления.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 xml:space="preserve">   </w:t>
      </w:r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Учите ребенка иметь и выражать собственное мнение, не зависеть от чужого влияния, отстаивать свои интересы.</w:t>
      </w:r>
    </w:p>
    <w:p w:rsidR="00E33663" w:rsidRPr="00E33663" w:rsidRDefault="00E33663" w:rsidP="00E33663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</w:t>
      </w:r>
      <w:bookmarkStart w:id="0" w:name="_GoBack"/>
      <w:bookmarkEnd w:id="0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Главная задача — поднять ребенку самооценку. Найти в подростке </w:t>
      </w:r>
      <w:proofErr w:type="gramStart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то,  за</w:t>
      </w:r>
      <w:proofErr w:type="gramEnd"/>
      <w:r w:rsidRPr="00E33663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счет чего он сможет расти в собственных глазах.</w:t>
      </w:r>
    </w:p>
    <w:p w:rsidR="004835A5" w:rsidRDefault="004835A5"/>
    <w:sectPr w:rsidR="004835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27B"/>
    <w:rsid w:val="004835A5"/>
    <w:rsid w:val="00E33663"/>
    <w:rsid w:val="00EF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7EFE0"/>
  <w15:chartTrackingRefBased/>
  <w15:docId w15:val="{66A1C127-9814-4948-A4B1-C836553BF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530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0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1649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396</Words>
  <Characters>2262</Characters>
  <Application>Microsoft Office Word</Application>
  <DocSecurity>0</DocSecurity>
  <Lines>18</Lines>
  <Paragraphs>5</Paragraphs>
  <ScaleCrop>false</ScaleCrop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2025-05-28T06:30:00Z</dcterms:created>
  <dcterms:modified xsi:type="dcterms:W3CDTF">2025-05-28T06:34:00Z</dcterms:modified>
</cp:coreProperties>
</file>