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7132" w:rsidRPr="00BA7132" w:rsidRDefault="00BA7132" w:rsidP="00BA7132">
      <w:pPr>
        <w:shd w:val="clear" w:color="auto" w:fill="FFFFFF"/>
        <w:spacing w:after="300" w:line="240" w:lineRule="auto"/>
        <w:outlineLvl w:val="0"/>
        <w:rPr>
          <w:rFonts w:ascii="Nunito" w:eastAsia="Times New Roman" w:hAnsi="Nunito" w:cs="Times New Roman"/>
          <w:b/>
          <w:bCs/>
          <w:color w:val="010101"/>
          <w:kern w:val="36"/>
          <w:sz w:val="57"/>
          <w:szCs w:val="57"/>
          <w:lang w:eastAsia="ru-RU"/>
        </w:rPr>
      </w:pPr>
      <w:r w:rsidRPr="00BA7132">
        <w:rPr>
          <w:rFonts w:ascii="Nunito" w:eastAsia="Times New Roman" w:hAnsi="Nunito" w:cs="Times New Roman"/>
          <w:b/>
          <w:bCs/>
          <w:color w:val="010101"/>
          <w:kern w:val="36"/>
          <w:sz w:val="57"/>
          <w:szCs w:val="57"/>
          <w:lang w:eastAsia="ru-RU"/>
        </w:rPr>
        <w:t>ОСТОРОЖНО, КЛЕЩИ!</w:t>
      </w:r>
    </w:p>
    <w:p w:rsidR="00BA7132" w:rsidRPr="00BA7132" w:rsidRDefault="00BA7132" w:rsidP="00BA7132">
      <w:pPr>
        <w:shd w:val="clear" w:color="auto" w:fill="FFFFFF"/>
        <w:spacing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Ранняя весна и резкое потепление стали причинами преждевременной активизации клещей. Если раньше наиболее опасный сезон приходился на вторую половину апреля, то в этом году кровососущие паразиты проснулись уже в марте. Активизация иксодовых клещей происходит, когда среднесуточная температура воздуха достигает +5°C. Активными они становятся при +10 °C.</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 xml:space="preserve">Эти насекомые являются переносчиками опасных для человека заболеваний — энцефалита, </w:t>
      </w:r>
      <w:proofErr w:type="spellStart"/>
      <w:r w:rsidRPr="00BA7132">
        <w:rPr>
          <w:rFonts w:ascii="Segoe UI" w:eastAsia="Times New Roman" w:hAnsi="Segoe UI" w:cs="Segoe UI"/>
          <w:color w:val="010101"/>
          <w:sz w:val="24"/>
          <w:szCs w:val="24"/>
          <w:lang w:eastAsia="ru-RU"/>
        </w:rPr>
        <w:t>боррелиоза</w:t>
      </w:r>
      <w:proofErr w:type="spellEnd"/>
      <w:r w:rsidRPr="00BA7132">
        <w:rPr>
          <w:rFonts w:ascii="Segoe UI" w:eastAsia="Times New Roman" w:hAnsi="Segoe UI" w:cs="Segoe UI"/>
          <w:color w:val="010101"/>
          <w:sz w:val="24"/>
          <w:szCs w:val="24"/>
          <w:lang w:eastAsia="ru-RU"/>
        </w:rPr>
        <w:t xml:space="preserve"> (болезнь Лайма), </w:t>
      </w:r>
      <w:proofErr w:type="spellStart"/>
      <w:r w:rsidRPr="00BA7132">
        <w:rPr>
          <w:rFonts w:ascii="Segoe UI" w:eastAsia="Times New Roman" w:hAnsi="Segoe UI" w:cs="Segoe UI"/>
          <w:color w:val="010101"/>
          <w:sz w:val="24"/>
          <w:szCs w:val="24"/>
          <w:lang w:eastAsia="ru-RU"/>
        </w:rPr>
        <w:t>эрлихиоза</w:t>
      </w:r>
      <w:proofErr w:type="spellEnd"/>
      <w:r w:rsidRPr="00BA7132">
        <w:rPr>
          <w:rFonts w:ascii="Segoe UI" w:eastAsia="Times New Roman" w:hAnsi="Segoe UI" w:cs="Segoe UI"/>
          <w:color w:val="010101"/>
          <w:sz w:val="24"/>
          <w:szCs w:val="24"/>
          <w:lang w:eastAsia="ru-RU"/>
        </w:rPr>
        <w:t>, анаплазмоза, риккетсиоза и прочих. Клещи могут быть заражены одновременно 2-3 возбудителями.</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 xml:space="preserve">Подцепить клещей можно не только в лесу, на дачном участке, но и в городе — вблизи лесопарковой полосы, на пустырях. Вопреки распространенному мифу клещи не падают на голову с деревьев — они поджидают своих жертв в траве, на кустах. Сидя на травинке, веточке, он выжидает, когда потенциальная жертва окажется поблизости. Как только это происходит, паукообразное цепляется за одежду и, перемещаясь по телу, выбирает себе место. Чаще кровосос выбирает нежные участки кожи, </w:t>
      </w:r>
      <w:proofErr w:type="gramStart"/>
      <w:r w:rsidRPr="00BA7132">
        <w:rPr>
          <w:rFonts w:ascii="Segoe UI" w:eastAsia="Times New Roman" w:hAnsi="Segoe UI" w:cs="Segoe UI"/>
          <w:color w:val="010101"/>
          <w:sz w:val="24"/>
          <w:szCs w:val="24"/>
          <w:lang w:eastAsia="ru-RU"/>
        </w:rPr>
        <w:t>например</w:t>
      </w:r>
      <w:proofErr w:type="gramEnd"/>
      <w:r w:rsidRPr="00BA7132">
        <w:rPr>
          <w:rFonts w:ascii="Segoe UI" w:eastAsia="Times New Roman" w:hAnsi="Segoe UI" w:cs="Segoe UI"/>
          <w:color w:val="010101"/>
          <w:sz w:val="24"/>
          <w:szCs w:val="24"/>
          <w:lang w:eastAsia="ru-RU"/>
        </w:rPr>
        <w:t xml:space="preserve"> паховые складки, подмышечные впадины, шею, за ушами. Также клещ может попасть в дом вместе с принесенными из леса ветками, «приехать» на шерсти домашних животных и т. п.</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Учитывая начало благоприятного периода для активности иксодовых клещей, рекомендуется соблюдать профилактические меры предосторожности при посещении лесов, парков и других мест, где обитают клещи:</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Выбор правильной одежды. </w:t>
      </w:r>
      <w:r w:rsidRPr="00BA7132">
        <w:rPr>
          <w:rFonts w:ascii="Segoe UI" w:eastAsia="Times New Roman" w:hAnsi="Segoe UI" w:cs="Segoe UI"/>
          <w:color w:val="010101"/>
          <w:sz w:val="24"/>
          <w:szCs w:val="24"/>
          <w:lang w:eastAsia="ru-RU"/>
        </w:rPr>
        <w:t>Надевайте одежду с длинными рукавами, плотно прилегающими к запястью; брюки заправляйте в высокие сапоги (обувь должна закрывать тыл стопы и лодыжку, давая возможность заправить в нее одежду); одежду выбирайте светлую, чтобы легче было заметить клеща. Обязательно надевайте головной убор или одежду с капюшоном, заправив туда волосы.</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Прогулки с детьми.</w:t>
      </w:r>
      <w:r w:rsidRPr="00BA7132">
        <w:rPr>
          <w:rFonts w:ascii="Segoe UI" w:eastAsia="Times New Roman" w:hAnsi="Segoe UI" w:cs="Segoe UI"/>
          <w:color w:val="010101"/>
          <w:sz w:val="24"/>
          <w:szCs w:val="24"/>
          <w:lang w:eastAsia="ru-RU"/>
        </w:rPr>
        <w:t xml:space="preserve"> Дети являются особенно уязвимыми для клещей. Если ребенок еще не умеет надежно ходить и стоять, его следует переносить на руках или возить в коляске. Можно заранее обработать нижние детали коляски специальным </w:t>
      </w:r>
      <w:proofErr w:type="spellStart"/>
      <w:r w:rsidRPr="00BA7132">
        <w:rPr>
          <w:rFonts w:ascii="Segoe UI" w:eastAsia="Times New Roman" w:hAnsi="Segoe UI" w:cs="Segoe UI"/>
          <w:color w:val="010101"/>
          <w:sz w:val="24"/>
          <w:szCs w:val="24"/>
          <w:lang w:eastAsia="ru-RU"/>
        </w:rPr>
        <w:t>акарицидным</w:t>
      </w:r>
      <w:proofErr w:type="spellEnd"/>
      <w:r w:rsidRPr="00BA7132">
        <w:rPr>
          <w:rFonts w:ascii="Segoe UI" w:eastAsia="Times New Roman" w:hAnsi="Segoe UI" w:cs="Segoe UI"/>
          <w:color w:val="010101"/>
          <w:sz w:val="24"/>
          <w:szCs w:val="24"/>
          <w:lang w:eastAsia="ru-RU"/>
        </w:rPr>
        <w:t xml:space="preserve"> средством для защиты от клещей, чтобы клещи не смогли заползти по колёсам и другим деталям коляски к ребёнку. Детям старшего возраста необходимо объяснить принципы поведения на опасной в отношении клещей территории.</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Применение эффективных репеллентов. </w:t>
      </w:r>
      <w:r w:rsidRPr="00BA7132">
        <w:rPr>
          <w:rFonts w:ascii="Segoe UI" w:eastAsia="Times New Roman" w:hAnsi="Segoe UI" w:cs="Segoe UI"/>
          <w:color w:val="010101"/>
          <w:sz w:val="24"/>
          <w:szCs w:val="24"/>
          <w:lang w:eastAsia="ru-RU"/>
        </w:rPr>
        <w:t xml:space="preserve">Обрабатывайте одежду и кожу средствами, которые отпугивают клещей. Одежду детей </w:t>
      </w:r>
      <w:proofErr w:type="spellStart"/>
      <w:r w:rsidRPr="00BA7132">
        <w:rPr>
          <w:rFonts w:ascii="Segoe UI" w:eastAsia="Times New Roman" w:hAnsi="Segoe UI" w:cs="Segoe UI"/>
          <w:color w:val="010101"/>
          <w:sz w:val="24"/>
          <w:szCs w:val="24"/>
          <w:lang w:eastAsia="ru-RU"/>
        </w:rPr>
        <w:t>акарицидными</w:t>
      </w:r>
      <w:proofErr w:type="spellEnd"/>
      <w:r w:rsidRPr="00BA7132">
        <w:rPr>
          <w:rFonts w:ascii="Segoe UI" w:eastAsia="Times New Roman" w:hAnsi="Segoe UI" w:cs="Segoe UI"/>
          <w:color w:val="010101"/>
          <w:sz w:val="24"/>
          <w:szCs w:val="24"/>
          <w:lang w:eastAsia="ru-RU"/>
        </w:rPr>
        <w:t xml:space="preserve"> аэрозольными средствами обрабатывают только взрослые в соответствии с правилами, изложенными на этикетках к средству.</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lastRenderedPageBreak/>
        <w:t xml:space="preserve">Тщательный осмотр </w:t>
      </w:r>
      <w:proofErr w:type="gramStart"/>
      <w:r w:rsidRPr="00BA7132">
        <w:rPr>
          <w:rFonts w:ascii="Segoe UI" w:eastAsia="Times New Roman" w:hAnsi="Segoe UI" w:cs="Segoe UI"/>
          <w:b/>
          <w:bCs/>
          <w:color w:val="010101"/>
          <w:sz w:val="24"/>
          <w:szCs w:val="24"/>
          <w:lang w:eastAsia="ru-RU"/>
        </w:rPr>
        <w:t>во время</w:t>
      </w:r>
      <w:proofErr w:type="gramEnd"/>
      <w:r w:rsidRPr="00BA7132">
        <w:rPr>
          <w:rFonts w:ascii="Segoe UI" w:eastAsia="Times New Roman" w:hAnsi="Segoe UI" w:cs="Segoe UI"/>
          <w:b/>
          <w:bCs/>
          <w:color w:val="010101"/>
          <w:sz w:val="24"/>
          <w:szCs w:val="24"/>
          <w:lang w:eastAsia="ru-RU"/>
        </w:rPr>
        <w:t xml:space="preserve"> и после прогулки.</w:t>
      </w:r>
      <w:r w:rsidRPr="00BA7132">
        <w:rPr>
          <w:rFonts w:ascii="Segoe UI" w:eastAsia="Times New Roman" w:hAnsi="Segoe UI" w:cs="Segoe UI"/>
          <w:color w:val="010101"/>
          <w:sz w:val="24"/>
          <w:szCs w:val="24"/>
          <w:lang w:eastAsia="ru-RU"/>
        </w:rPr>
        <w:t xml:space="preserve"> Клещ долго ищет место для укуса, поэтому при длительном нахождении в лесу или на даче необходимо проводить само- и </w:t>
      </w:r>
      <w:proofErr w:type="spellStart"/>
      <w:r w:rsidRPr="00BA7132">
        <w:rPr>
          <w:rFonts w:ascii="Segoe UI" w:eastAsia="Times New Roman" w:hAnsi="Segoe UI" w:cs="Segoe UI"/>
          <w:color w:val="010101"/>
          <w:sz w:val="24"/>
          <w:szCs w:val="24"/>
          <w:lang w:eastAsia="ru-RU"/>
        </w:rPr>
        <w:t>взаимоосмотры</w:t>
      </w:r>
      <w:proofErr w:type="spellEnd"/>
      <w:r w:rsidRPr="00BA7132">
        <w:rPr>
          <w:rFonts w:ascii="Segoe UI" w:eastAsia="Times New Roman" w:hAnsi="Segoe UI" w:cs="Segoe UI"/>
          <w:color w:val="010101"/>
          <w:sz w:val="24"/>
          <w:szCs w:val="24"/>
          <w:lang w:eastAsia="ru-RU"/>
        </w:rPr>
        <w:t xml:space="preserve"> одежды и открытых участков тела каждый час нахождения в лесу, независимо от применения противоклещевых средств. Важно тщательно осматривать всё тело после прогулки, уделяя особое внимание излюбленным местам присасывания клещей: границе волосистой части головы, естественным складкам кожи (подмышки, ягодицы). При осмотре помните, что клещ может иметь очень маленькие размеры (личинка) с маковое зернышко и быть плохо заметным.</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Тактика поведения на природе. </w:t>
      </w:r>
      <w:r w:rsidRPr="00BA7132">
        <w:rPr>
          <w:rFonts w:ascii="Segoe UI" w:eastAsia="Times New Roman" w:hAnsi="Segoe UI" w:cs="Segoe UI"/>
          <w:color w:val="010101"/>
          <w:sz w:val="24"/>
          <w:szCs w:val="24"/>
          <w:lang w:eastAsia="ru-RU"/>
        </w:rPr>
        <w:t>При передвижении необходимо держаться середины тропинок, стараясь не задевать траву и кусты. Если сидите на земле, используйте плотную подстилку, обработанную средствами от клещей. Выбирайте места для отдыха, стоянки или ночёвки лучше в сосновом лесу с песчаной почвой или на солнечных полянах, лишенных травянистой растительности, поскольку клещ неуютно чувствует себя под прямыми солнечными лучами. </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Защита домашних животных. </w:t>
      </w:r>
      <w:r w:rsidRPr="00BA7132">
        <w:rPr>
          <w:rFonts w:ascii="Segoe UI" w:eastAsia="Times New Roman" w:hAnsi="Segoe UI" w:cs="Segoe UI"/>
          <w:color w:val="010101"/>
          <w:sz w:val="24"/>
          <w:szCs w:val="24"/>
          <w:lang w:eastAsia="ru-RU"/>
        </w:rPr>
        <w:t>Если вы берёте на природу собаку или кошку, используйте специальные ошейники, капли, спреи или таблетки для защиты от клещей. Не допускайте выпаса коз в лесной зоне, на неокультуренных пастбищах. Ежедневно тщательно осматривайте домашних животных на наличие клещей.</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Ревизия даров леса на наличие клещей.</w:t>
      </w:r>
      <w:r w:rsidRPr="00BA7132">
        <w:rPr>
          <w:rFonts w:ascii="Segoe UI" w:eastAsia="Times New Roman" w:hAnsi="Segoe UI" w:cs="Segoe UI"/>
          <w:color w:val="010101"/>
          <w:sz w:val="24"/>
          <w:szCs w:val="24"/>
          <w:lang w:eastAsia="ru-RU"/>
        </w:rPr>
        <w:t> Не приносите из леса цветы, листья, ветки, шишки, так как с ними вы можете занести в дом клеща.</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Проведение профилактических мероприятий на дворовых территориях,</w:t>
      </w:r>
      <w:r w:rsidRPr="00BA7132">
        <w:rPr>
          <w:rFonts w:ascii="Segoe UI" w:eastAsia="Times New Roman" w:hAnsi="Segoe UI" w:cs="Segoe UI"/>
          <w:color w:val="010101"/>
          <w:sz w:val="24"/>
          <w:szCs w:val="24"/>
          <w:lang w:eastAsia="ru-RU"/>
        </w:rPr>
        <w:t> </w:t>
      </w:r>
      <w:r w:rsidRPr="00BA7132">
        <w:rPr>
          <w:rFonts w:ascii="Segoe UI" w:eastAsia="Times New Roman" w:hAnsi="Segoe UI" w:cs="Segoe UI"/>
          <w:b/>
          <w:bCs/>
          <w:color w:val="010101"/>
          <w:sz w:val="24"/>
          <w:szCs w:val="24"/>
          <w:lang w:eastAsia="ru-RU"/>
        </w:rPr>
        <w:t>дачных участках. </w:t>
      </w:r>
      <w:r w:rsidRPr="00BA7132">
        <w:rPr>
          <w:rFonts w:ascii="Segoe UI" w:eastAsia="Times New Roman" w:hAnsi="Segoe UI" w:cs="Segoe UI"/>
          <w:color w:val="010101"/>
          <w:sz w:val="24"/>
          <w:szCs w:val="24"/>
          <w:lang w:eastAsia="ru-RU"/>
        </w:rPr>
        <w:t xml:space="preserve"> Необходимо своевременно убирать мусор, валежник, вырубать ненужные кустарники и косить траву. Проводите мероприятия по уничтожению грызунов, так как они являются </w:t>
      </w:r>
      <w:proofErr w:type="spellStart"/>
      <w:r w:rsidRPr="00BA7132">
        <w:rPr>
          <w:rFonts w:ascii="Segoe UI" w:eastAsia="Times New Roman" w:hAnsi="Segoe UI" w:cs="Segoe UI"/>
          <w:color w:val="010101"/>
          <w:sz w:val="24"/>
          <w:szCs w:val="24"/>
          <w:lang w:eastAsia="ru-RU"/>
        </w:rPr>
        <w:t>прокормителями</w:t>
      </w:r>
      <w:proofErr w:type="spellEnd"/>
      <w:r w:rsidRPr="00BA7132">
        <w:rPr>
          <w:rFonts w:ascii="Segoe UI" w:eastAsia="Times New Roman" w:hAnsi="Segoe UI" w:cs="Segoe UI"/>
          <w:color w:val="010101"/>
          <w:sz w:val="24"/>
          <w:szCs w:val="24"/>
          <w:lang w:eastAsia="ru-RU"/>
        </w:rPr>
        <w:t xml:space="preserve"> клещей.</w:t>
      </w:r>
    </w:p>
    <w:p w:rsidR="00BA7132" w:rsidRPr="00BA7132" w:rsidRDefault="00BA7132" w:rsidP="00BA7132">
      <w:pPr>
        <w:numPr>
          <w:ilvl w:val="0"/>
          <w:numId w:val="2"/>
        </w:numPr>
        <w:shd w:val="clear" w:color="auto" w:fill="FFFFFF"/>
        <w:spacing w:after="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Термообработка молочных продуктов</w:t>
      </w:r>
      <w:r w:rsidRPr="00BA7132">
        <w:rPr>
          <w:rFonts w:ascii="Segoe UI" w:eastAsia="Times New Roman" w:hAnsi="Segoe UI" w:cs="Segoe UI"/>
          <w:color w:val="010101"/>
          <w:sz w:val="24"/>
          <w:szCs w:val="24"/>
          <w:lang w:eastAsia="ru-RU"/>
        </w:rPr>
        <w:t>. Категорически запрещается употреблять термически необработанное козье молоко и продукты, приготовленные из него: творог, сметана и т.д. При употреблении в пищу сырого молока коз (чаще всего), овец, коров, которых укусил зараженный клещ, вирус клещевого энцефалита может находиться в молоке. Чтобы вирус погиб, достаточно прокипятить молоко в течение 2-3 минут.</w:t>
      </w:r>
    </w:p>
    <w:p w:rsidR="00BA7132" w:rsidRPr="00BA7132" w:rsidRDefault="00BA7132" w:rsidP="00BA7132">
      <w:pPr>
        <w:shd w:val="clear" w:color="auto" w:fill="FFFFFF"/>
        <w:spacing w:after="0" w:line="240" w:lineRule="auto"/>
        <w:rPr>
          <w:rFonts w:ascii="Segoe UI" w:eastAsia="Times New Roman" w:hAnsi="Segoe UI" w:cs="Segoe UI"/>
          <w:color w:val="010101"/>
          <w:sz w:val="24"/>
          <w:szCs w:val="24"/>
          <w:lang w:eastAsia="ru-RU"/>
        </w:rPr>
      </w:pPr>
      <w:r w:rsidRPr="00BA7132">
        <w:rPr>
          <w:rFonts w:ascii="Segoe UI" w:eastAsia="Times New Roman" w:hAnsi="Segoe UI" w:cs="Segoe UI"/>
          <w:b/>
          <w:bCs/>
          <w:color w:val="010101"/>
          <w:sz w:val="24"/>
          <w:szCs w:val="24"/>
          <w:lang w:eastAsia="ru-RU"/>
        </w:rPr>
        <w:t>Действия при укусе клеща.</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Присасывание клеща, как правило, не вызывает боли и проходит незаметно. Напившийся крови клещ увеличивается в десятки раз, принимая форму плотного серого или светлого шарика.</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При обнаружении присосавшегося к телу клеща следует обратиться в ближайшую организацию здравоохранения, где окажут медицинскую помощь. Если возможность незамедлительного обращения в организацию здравоохранения отсутствует, следует удалить клеща самостоятельно следующими способами:</w:t>
      </w:r>
    </w:p>
    <w:p w:rsidR="00BA7132" w:rsidRPr="00BA7132" w:rsidRDefault="00BA7132" w:rsidP="00BA7132">
      <w:pPr>
        <w:numPr>
          <w:ilvl w:val="0"/>
          <w:numId w:val="3"/>
        </w:numPr>
        <w:shd w:val="clear" w:color="auto" w:fill="FFFFFF"/>
        <w:spacing w:after="15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lastRenderedPageBreak/>
        <w:t>с использованием специализированных устройств для удаления клещей промышленного изготовления, согласно инструкции по их применению;</w:t>
      </w:r>
    </w:p>
    <w:p w:rsidR="00BA7132" w:rsidRPr="00BA7132" w:rsidRDefault="00BA7132" w:rsidP="00BA7132">
      <w:pPr>
        <w:numPr>
          <w:ilvl w:val="0"/>
          <w:numId w:val="3"/>
        </w:numPr>
        <w:shd w:val="clear" w:color="auto" w:fill="FFFFFF"/>
        <w:spacing w:after="15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нитяной петлей – прочную нить завяжите в узел, как можно ближе к хоботку клеща, и при помощи круговых (резкие движения недопустимы) движений подтягивая вверх извлеките его;</w:t>
      </w:r>
    </w:p>
    <w:p w:rsidR="00BA7132" w:rsidRPr="00BA7132" w:rsidRDefault="00BA7132" w:rsidP="00BA7132">
      <w:pPr>
        <w:numPr>
          <w:ilvl w:val="0"/>
          <w:numId w:val="3"/>
        </w:numPr>
        <w:shd w:val="clear" w:color="auto" w:fill="FFFFFF"/>
        <w:spacing w:after="150" w:line="240" w:lineRule="auto"/>
        <w:ind w:left="750"/>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тонким пинцетом – захватите клеща пинцетом как можно ближе к ротовому аппарату, держа строго перпендикулярно поверхности укуса, поверните тело клеща вокруг оси и вытащите его.</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Важно достать клеща из кожи целиком вместе с хоботком, не раздавив его. Место укуса следует обработать антисептиком.</w:t>
      </w:r>
    </w:p>
    <w:p w:rsidR="00BA7132" w:rsidRPr="00BA7132" w:rsidRDefault="00BA7132" w:rsidP="00BA7132">
      <w:pPr>
        <w:shd w:val="clear" w:color="auto" w:fill="FFFFFF"/>
        <w:spacing w:before="300" w:after="30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 xml:space="preserve">В случае самостоятельного удаления клеща необходимо обратиться в поликлинику к врачу-инфекционисту (терапевту, педиатру) для назначения профилактического лечения и установления медицинского наблюдения. Необходимо помнить, что максимальный эффект </w:t>
      </w:r>
      <w:proofErr w:type="spellStart"/>
      <w:r w:rsidRPr="00BA7132">
        <w:rPr>
          <w:rFonts w:ascii="Segoe UI" w:eastAsia="Times New Roman" w:hAnsi="Segoe UI" w:cs="Segoe UI"/>
          <w:color w:val="010101"/>
          <w:sz w:val="24"/>
          <w:szCs w:val="24"/>
          <w:lang w:eastAsia="ru-RU"/>
        </w:rPr>
        <w:t>химиопрофилактики</w:t>
      </w:r>
      <w:proofErr w:type="spellEnd"/>
      <w:r w:rsidRPr="00BA7132">
        <w:rPr>
          <w:rFonts w:ascii="Segoe UI" w:eastAsia="Times New Roman" w:hAnsi="Segoe UI" w:cs="Segoe UI"/>
          <w:color w:val="010101"/>
          <w:sz w:val="24"/>
          <w:szCs w:val="24"/>
          <w:lang w:eastAsia="ru-RU"/>
        </w:rPr>
        <w:t xml:space="preserve"> достигается только в том случае, если прием антибиотиков начат в первые 72 часа после укуса клеща.</w:t>
      </w:r>
    </w:p>
    <w:p w:rsidR="00BA7132" w:rsidRPr="00BA7132" w:rsidRDefault="00BA7132" w:rsidP="00BA7132">
      <w:pPr>
        <w:shd w:val="clear" w:color="auto" w:fill="FFFFFF"/>
        <w:spacing w:after="0" w:line="240" w:lineRule="auto"/>
        <w:rPr>
          <w:rFonts w:ascii="Segoe UI" w:eastAsia="Times New Roman" w:hAnsi="Segoe UI" w:cs="Segoe UI"/>
          <w:color w:val="010101"/>
          <w:sz w:val="24"/>
          <w:szCs w:val="24"/>
          <w:lang w:eastAsia="ru-RU"/>
        </w:rPr>
      </w:pPr>
      <w:r w:rsidRPr="00BA7132">
        <w:rPr>
          <w:rFonts w:ascii="Segoe UI" w:eastAsia="Times New Roman" w:hAnsi="Segoe UI" w:cs="Segoe UI"/>
          <w:color w:val="010101"/>
          <w:sz w:val="24"/>
          <w:szCs w:val="24"/>
          <w:lang w:eastAsia="ru-RU"/>
        </w:rPr>
        <w:t>В </w:t>
      </w:r>
      <w:hyperlink r:id="rId5" w:history="1">
        <w:r w:rsidRPr="00BA7132">
          <w:rPr>
            <w:rFonts w:ascii="Segoe UI" w:eastAsia="Times New Roman" w:hAnsi="Segoe UI" w:cs="Segoe UI"/>
            <w:color w:val="1E73BE"/>
            <w:sz w:val="24"/>
            <w:szCs w:val="24"/>
            <w:u w:val="single"/>
            <w:lang w:eastAsia="ru-RU"/>
          </w:rPr>
          <w:t>микробиологической лаборатории</w:t>
        </w:r>
      </w:hyperlink>
      <w:r w:rsidRPr="00BA7132">
        <w:rPr>
          <w:rFonts w:ascii="Segoe UI" w:eastAsia="Times New Roman" w:hAnsi="Segoe UI" w:cs="Segoe UI"/>
          <w:color w:val="010101"/>
          <w:sz w:val="24"/>
          <w:szCs w:val="24"/>
          <w:lang w:eastAsia="ru-RU"/>
        </w:rPr>
        <w:t> можно провести исследование клеща, снятого с тела человека, методом ПЦР на платной основе. Данное исследование позволяет выявить, дифференцировать возбудителей инфекций, передающихся иксодовыми клещами, для своевременной диагностики заболеваний и проведения этиотропной терапии.</w:t>
      </w:r>
    </w:p>
    <w:p w:rsidR="00BA7132" w:rsidRPr="00BA7132" w:rsidRDefault="00BA7132" w:rsidP="00BA7132">
      <w:pPr>
        <w:shd w:val="clear" w:color="auto" w:fill="FFFFFF"/>
        <w:spacing w:after="0" w:line="240" w:lineRule="auto"/>
        <w:rPr>
          <w:rFonts w:ascii="Segoe UI" w:eastAsia="Times New Roman" w:hAnsi="Segoe UI" w:cs="Segoe UI"/>
          <w:color w:val="010101"/>
          <w:sz w:val="24"/>
          <w:szCs w:val="24"/>
          <w:lang w:eastAsia="ru-RU"/>
        </w:rPr>
      </w:pPr>
      <w:bookmarkStart w:id="0" w:name="_GoBack"/>
      <w:bookmarkEnd w:id="0"/>
      <w:r w:rsidRPr="00BA7132">
        <w:rPr>
          <w:rFonts w:ascii="Segoe UI" w:eastAsia="Times New Roman" w:hAnsi="Segoe UI" w:cs="Segoe UI"/>
          <w:color w:val="010101"/>
          <w:sz w:val="24"/>
          <w:szCs w:val="24"/>
          <w:lang w:eastAsia="ru-RU"/>
        </w:rPr>
        <w:t>На сайте ГУ «Республиканский центр гигиены, эпидемиологии и общественного здоровья» Вы можете ознакомиться с подробной эпидемиологическая ситуация по клещевым инфекциям в Республике Беларусь и </w:t>
      </w:r>
      <w:r w:rsidRPr="00BA7132">
        <w:rPr>
          <w:rFonts w:ascii="Segoe UI" w:eastAsia="Times New Roman" w:hAnsi="Segoe UI" w:cs="Segoe UI"/>
          <w:b/>
          <w:bCs/>
          <w:color w:val="010101"/>
          <w:sz w:val="24"/>
          <w:szCs w:val="24"/>
          <w:lang w:eastAsia="ru-RU"/>
        </w:rPr>
        <w:t>перечнем организаций, в которых так же можно провести исследование клещей: </w:t>
      </w:r>
      <w:hyperlink r:id="rId6" w:history="1">
        <w:r w:rsidRPr="00BA7132">
          <w:rPr>
            <w:rFonts w:ascii="Segoe UI" w:eastAsia="Times New Roman" w:hAnsi="Segoe UI" w:cs="Segoe UI"/>
            <w:color w:val="1E73BE"/>
            <w:sz w:val="24"/>
            <w:szCs w:val="24"/>
            <w:u w:val="single"/>
            <w:lang w:eastAsia="ru-RU"/>
          </w:rPr>
          <w:t>https://rcheph.by/news/epidemiologicheskaya-situatsiya-po-kleshchevym-infektsiyam-v-respublike-belarus-i-rezultaty-entomolo.html</w:t>
        </w:r>
      </w:hyperlink>
    </w:p>
    <w:p w:rsidR="0065232A" w:rsidRDefault="0065232A"/>
    <w:sectPr w:rsidR="006523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unito">
    <w:altName w:val="Times New Roman"/>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18573E"/>
    <w:multiLevelType w:val="multilevel"/>
    <w:tmpl w:val="680C1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B94555"/>
    <w:multiLevelType w:val="multilevel"/>
    <w:tmpl w:val="11900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6A50667"/>
    <w:multiLevelType w:val="multilevel"/>
    <w:tmpl w:val="9B06CC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0B4"/>
    <w:rsid w:val="0065232A"/>
    <w:rsid w:val="00760C81"/>
    <w:rsid w:val="007B40B4"/>
    <w:rsid w:val="00BA7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9384C"/>
  <w15:chartTrackingRefBased/>
  <w15:docId w15:val="{32E179A2-1FA4-49D3-908E-36040975F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5978655">
      <w:bodyDiv w:val="1"/>
      <w:marLeft w:val="0"/>
      <w:marRight w:val="0"/>
      <w:marTop w:val="0"/>
      <w:marBottom w:val="0"/>
      <w:divBdr>
        <w:top w:val="none" w:sz="0" w:space="0" w:color="auto"/>
        <w:left w:val="none" w:sz="0" w:space="0" w:color="auto"/>
        <w:bottom w:val="none" w:sz="0" w:space="0" w:color="auto"/>
        <w:right w:val="none" w:sz="0" w:space="0" w:color="auto"/>
      </w:divBdr>
      <w:divsChild>
        <w:div w:id="392390761">
          <w:marLeft w:val="0"/>
          <w:marRight w:val="0"/>
          <w:marTop w:val="0"/>
          <w:marBottom w:val="150"/>
          <w:divBdr>
            <w:top w:val="none" w:sz="0" w:space="0" w:color="auto"/>
            <w:left w:val="none" w:sz="0" w:space="0" w:color="auto"/>
            <w:bottom w:val="none" w:sz="0" w:space="0" w:color="auto"/>
            <w:right w:val="none" w:sz="0" w:space="0" w:color="auto"/>
          </w:divBdr>
        </w:div>
        <w:div w:id="1260723855">
          <w:marLeft w:val="0"/>
          <w:marRight w:val="0"/>
          <w:marTop w:val="75"/>
          <w:marBottom w:val="360"/>
          <w:divBdr>
            <w:top w:val="none" w:sz="0" w:space="0" w:color="auto"/>
            <w:left w:val="none" w:sz="0" w:space="0" w:color="auto"/>
            <w:bottom w:val="none" w:sz="0" w:space="0" w:color="auto"/>
            <w:right w:val="none" w:sz="0" w:space="0" w:color="auto"/>
          </w:divBdr>
        </w:div>
        <w:div w:id="3020035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cheph.by/news/epidemiologicheskaya-situatsiya-po-kleshchevym-infektsiyam-v-respublike-belarus-i-rezultaty-entomolo.html" TargetMode="External"/><Relationship Id="rId5" Type="http://schemas.openxmlformats.org/officeDocument/2006/relationships/hyperlink" Target="https://bobr.cge.by/%d0%be%d1%82%d0%b4%d0%b5%d0%bb%d1%8b/lab/lab_mb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1045</Words>
  <Characters>5960</Characters>
  <Application>Microsoft Office Word</Application>
  <DocSecurity>0</DocSecurity>
  <Lines>49</Lines>
  <Paragraphs>13</Paragraphs>
  <ScaleCrop>false</ScaleCrop>
  <Company/>
  <LinksUpToDate>false</LinksUpToDate>
  <CharactersWithSpaces>6992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2025-03-31T08:03:00Z</dcterms:created>
  <dcterms:modified xsi:type="dcterms:W3CDTF">2025-03-31T08:04:00Z</dcterms:modified>
</cp:coreProperties>
</file>