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6D38" w:rsidRPr="00D96D38" w:rsidRDefault="00D96D38" w:rsidP="00D96D38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D96D38">
        <w:rPr>
          <w:rFonts w:ascii="Times New Roman" w:eastAsia="Times New Roman" w:hAnsi="Times New Roman" w:cs="Times New Roman"/>
          <w:noProof/>
          <w:color w:val="444444"/>
          <w:sz w:val="24"/>
          <w:szCs w:val="24"/>
          <w:lang w:eastAsia="ru-RU"/>
        </w:rPr>
        <w:drawing>
          <wp:inline distT="0" distB="0" distL="0" distR="0" wp14:anchorId="747BC180" wp14:editId="3CA1565E">
            <wp:extent cx="7391400" cy="4238625"/>
            <wp:effectExtent l="0" t="0" r="0" b="9525"/>
            <wp:docPr id="1" name="Рисунок 1" descr="https://slavgche.by/wp-content/uploads/%D0%BF%D1%80%D0%B8%D0%B2%D0%B8%D0%B2%D0%BA%D0%B8-776x4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lavgche.by/wp-content/uploads/%D0%BF%D1%80%D0%B8%D0%B2%D0%B8%D0%B2%D0%BA%D0%B8-776x445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91400" cy="423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96D38" w:rsidRPr="00D96D38" w:rsidRDefault="00D96D38" w:rsidP="00D96D38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hyperlink r:id="rId5" w:history="1">
        <w:r w:rsidRPr="00D96D38">
          <w:rPr>
            <w:rFonts w:ascii="inherit" w:eastAsia="Times New Roman" w:hAnsi="inherit" w:cs="Times New Roman"/>
            <w:color w:val="FFFFFF"/>
            <w:sz w:val="18"/>
            <w:szCs w:val="18"/>
            <w:bdr w:val="none" w:sz="0" w:space="0" w:color="auto" w:frame="1"/>
            <w:shd w:val="clear" w:color="auto" w:fill="04384A"/>
            <w:lang w:eastAsia="ru-RU"/>
          </w:rPr>
          <w:t>Вакцинация</w:t>
        </w:r>
      </w:hyperlink>
      <w:r w:rsidRPr="00D96D38">
        <w:rPr>
          <w:rFonts w:ascii="inherit" w:eastAsia="Times New Roman" w:hAnsi="inherit" w:cs="Times New Roman"/>
          <w:color w:val="444444"/>
          <w:sz w:val="24"/>
          <w:szCs w:val="24"/>
          <w:bdr w:val="none" w:sz="0" w:space="0" w:color="auto" w:frame="1"/>
          <w:lang w:eastAsia="ru-RU"/>
        </w:rPr>
        <w:t> </w:t>
      </w:r>
      <w:hyperlink r:id="rId6" w:history="1">
        <w:r w:rsidRPr="00D96D38">
          <w:rPr>
            <w:rFonts w:ascii="inherit" w:eastAsia="Times New Roman" w:hAnsi="inherit" w:cs="Times New Roman"/>
            <w:color w:val="FFFFFF"/>
            <w:sz w:val="18"/>
            <w:szCs w:val="18"/>
            <w:bdr w:val="none" w:sz="0" w:space="0" w:color="auto" w:frame="1"/>
            <w:shd w:val="clear" w:color="auto" w:fill="04384A"/>
            <w:lang w:eastAsia="ru-RU"/>
          </w:rPr>
          <w:t>Инфекционные заболевания</w:t>
        </w:r>
      </w:hyperlink>
      <w:r w:rsidRPr="00D96D38">
        <w:rPr>
          <w:rFonts w:ascii="inherit" w:eastAsia="Times New Roman" w:hAnsi="inherit" w:cs="Times New Roman"/>
          <w:color w:val="444444"/>
          <w:sz w:val="24"/>
          <w:szCs w:val="24"/>
          <w:bdr w:val="none" w:sz="0" w:space="0" w:color="auto" w:frame="1"/>
          <w:lang w:eastAsia="ru-RU"/>
        </w:rPr>
        <w:t> </w:t>
      </w:r>
      <w:hyperlink r:id="rId7" w:history="1">
        <w:r w:rsidRPr="00D96D38">
          <w:rPr>
            <w:rFonts w:ascii="inherit" w:eastAsia="Times New Roman" w:hAnsi="inherit" w:cs="Times New Roman"/>
            <w:color w:val="FFFFFF"/>
            <w:sz w:val="18"/>
            <w:szCs w:val="18"/>
            <w:bdr w:val="none" w:sz="0" w:space="0" w:color="auto" w:frame="1"/>
            <w:shd w:val="clear" w:color="auto" w:fill="04384A"/>
            <w:lang w:eastAsia="ru-RU"/>
          </w:rPr>
          <w:t>Новости</w:t>
        </w:r>
      </w:hyperlink>
      <w:r w:rsidRPr="00D96D38">
        <w:rPr>
          <w:rFonts w:ascii="inherit" w:eastAsia="Times New Roman" w:hAnsi="inherit" w:cs="Times New Roman"/>
          <w:color w:val="444444"/>
          <w:sz w:val="24"/>
          <w:szCs w:val="24"/>
          <w:bdr w:val="none" w:sz="0" w:space="0" w:color="auto" w:frame="1"/>
          <w:lang w:eastAsia="ru-RU"/>
        </w:rPr>
        <w:t> </w:t>
      </w:r>
    </w:p>
    <w:p w:rsidR="00D96D38" w:rsidRPr="00D96D38" w:rsidRDefault="00D96D38" w:rsidP="00D96D38">
      <w:pPr>
        <w:shd w:val="clear" w:color="auto" w:fill="FFFFFF"/>
        <w:spacing w:after="0" w:line="240" w:lineRule="auto"/>
        <w:textAlignment w:val="baseline"/>
        <w:outlineLvl w:val="0"/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</w:pPr>
      <w:r w:rsidRPr="00D96D38"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>Европейская неделя иммунизации</w:t>
      </w:r>
    </w:p>
    <w:p w:rsidR="00D96D38" w:rsidRPr="00D96D38" w:rsidRDefault="00D96D38" w:rsidP="00D96D38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bookmarkStart w:id="0" w:name="_GoBack"/>
      <w:bookmarkEnd w:id="0"/>
    </w:p>
    <w:p w:rsidR="00D96D38" w:rsidRPr="00D96D38" w:rsidRDefault="00D96D38" w:rsidP="00D96D38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D96D38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С 27 апреля по 3 мая по инициативе Всемирной организации здравоохранения в странах Европейского региона, в том числе в Республике Беларусь, будет проводиться Европейская неделя иммунизации. Ее лозунг – «Иммунизация для всех – в человеческих силах». </w:t>
      </w:r>
    </w:p>
    <w:p w:rsidR="00D96D38" w:rsidRPr="00D96D38" w:rsidRDefault="00D96D38" w:rsidP="00D96D38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D96D38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В связи с </w:t>
      </w:r>
      <w:proofErr w:type="gramStart"/>
      <w:r w:rsidRPr="00D96D38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этим  30</w:t>
      </w:r>
      <w:proofErr w:type="gramEnd"/>
      <w:r w:rsidRPr="00D96D38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 апреля и 2 мая с 10 : 00 до 13 : 00 по телефонам горячей линии специалисты отделения иммунопрофилактики государственного учреждения «Республиканский центр гигиены, эпидемиологии и общественного здоровья проконсультируют всех обратившихся по вопросам вакцинопрофилактики инфекционных заболеваний.</w:t>
      </w:r>
    </w:p>
    <w:p w:rsidR="00D96D38" w:rsidRPr="00D96D38" w:rsidRDefault="00D96D38" w:rsidP="00D96D38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D96D38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Контактные телефоны:</w:t>
      </w:r>
    </w:p>
    <w:p w:rsidR="00D96D38" w:rsidRPr="00D96D38" w:rsidRDefault="00D96D38" w:rsidP="00D96D38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D96D38">
        <w:rPr>
          <w:rFonts w:ascii="inherit" w:eastAsia="Times New Roman" w:hAnsi="inherit" w:cs="Times New Roman"/>
          <w:i/>
          <w:iCs/>
          <w:color w:val="444444"/>
          <w:sz w:val="24"/>
          <w:szCs w:val="24"/>
          <w:bdr w:val="none" w:sz="0" w:space="0" w:color="auto" w:frame="1"/>
          <w:lang w:eastAsia="ru-RU"/>
        </w:rPr>
        <w:t>375-99-83</w:t>
      </w:r>
      <w:r w:rsidRPr="00D96D38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 – заведующий отделением Кирилл Олегович Игнатов;</w:t>
      </w:r>
    </w:p>
    <w:p w:rsidR="00D96D38" w:rsidRPr="00D96D38" w:rsidRDefault="00D96D38" w:rsidP="00D96D38">
      <w:pPr>
        <w:shd w:val="clear" w:color="auto" w:fill="FFFFFF"/>
        <w:spacing w:after="150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D96D38">
        <w:rPr>
          <w:rFonts w:ascii="inherit" w:eastAsia="Times New Roman" w:hAnsi="inherit" w:cs="Times New Roman"/>
          <w:i/>
          <w:iCs/>
          <w:color w:val="444444"/>
          <w:sz w:val="24"/>
          <w:szCs w:val="24"/>
          <w:bdr w:val="none" w:sz="0" w:space="0" w:color="auto" w:frame="1"/>
          <w:lang w:eastAsia="ru-RU"/>
        </w:rPr>
        <w:t>215-28-50</w:t>
      </w:r>
      <w:r w:rsidRPr="00D96D38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 – врач-эпидемиолог отделения Наталья Адамовна Сайко.</w:t>
      </w:r>
    </w:p>
    <w:p w:rsidR="00076D7F" w:rsidRDefault="00076D7F"/>
    <w:sectPr w:rsidR="00076D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3B61"/>
    <w:rsid w:val="00013B61"/>
    <w:rsid w:val="00076D7F"/>
    <w:rsid w:val="00D96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4F6CB1"/>
  <w15:chartTrackingRefBased/>
  <w15:docId w15:val="{D7DED497-889A-455A-9253-713F6A0ED8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14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72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3493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101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897029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slavgche.by/archives/category/new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slavgche.by/archives/category/%d0%b8%d0%bd%d1%84%d0%b5%d0%ba%d1%86%d0%b8%d0%be%d0%bd%d0%bd%d1%8b%d0%b5-%d0%b7%d0%b0%d0%b1%d0%be%d0%bb%d0%b5%d0%b2%d0%b0%d0%bd%d0%b8%d1%8f" TargetMode="External"/><Relationship Id="rId5" Type="http://schemas.openxmlformats.org/officeDocument/2006/relationships/hyperlink" Target="https://slavgche.by/archives/category/%d0%b2%d0%b0%d0%ba%d1%86%d0%b8%d0%bd%d1%8b" TargetMode="Externa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169</Words>
  <Characters>968</Characters>
  <Application>Microsoft Office Word</Application>
  <DocSecurity>0</DocSecurity>
  <Lines>8</Lines>
  <Paragraphs>2</Paragraphs>
  <ScaleCrop>false</ScaleCrop>
  <Company/>
  <LinksUpToDate>false</LinksUpToDate>
  <CharactersWithSpaces>1135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2025-05-06T07:32:00Z</dcterms:created>
  <dcterms:modified xsi:type="dcterms:W3CDTF">2025-05-06T07:33:00Z</dcterms:modified>
</cp:coreProperties>
</file>