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679D" w:rsidRPr="00D5679D" w:rsidRDefault="00D5679D" w:rsidP="00D5679D">
      <w:pPr>
        <w:spacing w:after="0" w:line="240" w:lineRule="auto"/>
        <w:textAlignment w:val="baseline"/>
        <w:outlineLvl w:val="0"/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</w:pPr>
      <w:r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  <w:t xml:space="preserve">Уважаемые жители </w:t>
      </w:r>
      <w:proofErr w:type="spellStart"/>
      <w:r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  <w:t>г.п</w:t>
      </w:r>
      <w:proofErr w:type="spellEnd"/>
      <w:r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  <w:t xml:space="preserve">. Ушачи и </w:t>
      </w:r>
      <w:proofErr w:type="spellStart"/>
      <w:r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  <w:t>Ушачского</w:t>
      </w:r>
      <w:proofErr w:type="spellEnd"/>
      <w:r w:rsidRPr="00D5679D"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  <w:t xml:space="preserve"> района!</w:t>
      </w:r>
    </w:p>
    <w:p w:rsidR="00D5679D" w:rsidRPr="00D5679D" w:rsidRDefault="00D5679D" w:rsidP="00D5679D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D5679D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Государственное </w:t>
      </w:r>
      <w:proofErr w:type="gramStart"/>
      <w:r w:rsidRPr="00D5679D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учреждение  «</w:t>
      </w:r>
      <w:proofErr w:type="spellStart"/>
      <w:proofErr w:type="gramEnd"/>
      <w:r w:rsidRPr="00D5679D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Ушачский</w:t>
      </w:r>
      <w:proofErr w:type="spellEnd"/>
      <w:r w:rsidRPr="00D5679D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районный центр гигиены и эпидемиологии» напоминает, что специалистами проводится мониторинг содержания территорий города и района, по результатам которого выдаются рекомендации и предписания по устранению нарушений. Особое внимание уделяется уборке дворов и придомовых территорий, удалению свалок мусора, ремонту кон</w:t>
      </w:r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тейнерных площадок.</w:t>
      </w:r>
    </w:p>
    <w:p w:rsidR="00D5679D" w:rsidRPr="00D5679D" w:rsidRDefault="00D5679D" w:rsidP="00D5679D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D5679D">
        <w:rPr>
          <w:rFonts w:ascii="inherit" w:eastAsia="Times New Roman" w:hAnsi="inherit" w:cs="Times New Roman"/>
          <w:b/>
          <w:bCs/>
          <w:color w:val="444444"/>
          <w:sz w:val="28"/>
          <w:szCs w:val="24"/>
          <w:u w:val="single"/>
          <w:bdr w:val="none" w:sz="0" w:space="0" w:color="auto" w:frame="1"/>
          <w:lang w:eastAsia="ru-RU"/>
        </w:rPr>
        <w:t>Собственники и арендаторы частных домовладений</w:t>
      </w:r>
    </w:p>
    <w:p w:rsidR="00D5679D" w:rsidRPr="00D5679D" w:rsidRDefault="00D5679D" w:rsidP="00D5679D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D5679D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ОБЯЗАНЫ:</w:t>
      </w:r>
    </w:p>
    <w:p w:rsidR="00D5679D" w:rsidRPr="00D5679D" w:rsidRDefault="00D5679D" w:rsidP="00D5679D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D5679D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Поддерживать чистоту и порядок, своевременно произво</w:t>
      </w:r>
      <w:r w:rsidR="00B65E20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дить уборку</w:t>
      </w:r>
      <w:bookmarkStart w:id="0" w:name="_GoBack"/>
      <w:bookmarkEnd w:id="0"/>
      <w:r w:rsidRPr="00D5679D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 xml:space="preserve"> на приусадебном земельном участке и прилегающей к домовладению территории;</w:t>
      </w:r>
    </w:p>
    <w:p w:rsidR="00D5679D" w:rsidRPr="00D5679D" w:rsidRDefault="00D5679D" w:rsidP="00D5679D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D5679D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Не допускать складирование и хранение более 72 часов на территориях, прилегающих к земельным участкам, в том числе проезжей части улиц, дров, песка, металлолома, строительных материалов и строительного мусора.</w:t>
      </w:r>
    </w:p>
    <w:p w:rsidR="00D5679D" w:rsidRPr="00D5679D" w:rsidRDefault="00D5679D" w:rsidP="00D5679D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D5679D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Не производить слив (сброс) жидких отходов на землю, в ливневую канализацию, водные объекты. </w:t>
      </w:r>
    </w:p>
    <w:p w:rsidR="00D5679D" w:rsidRPr="00D5679D" w:rsidRDefault="00D5679D" w:rsidP="00D5679D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D5679D">
        <w:rPr>
          <w:rFonts w:ascii="inherit" w:eastAsia="Times New Roman" w:hAnsi="inherit" w:cs="Times New Roman"/>
          <w:b/>
          <w:bCs/>
          <w:color w:val="444444"/>
          <w:sz w:val="28"/>
          <w:szCs w:val="24"/>
          <w:u w:val="single"/>
          <w:bdr w:val="none" w:sz="0" w:space="0" w:color="auto" w:frame="1"/>
          <w:lang w:eastAsia="ru-RU"/>
        </w:rPr>
        <w:t>Руководители предприятий, учреждений и организаций</w:t>
      </w:r>
    </w:p>
    <w:p w:rsidR="00D5679D" w:rsidRPr="00D5679D" w:rsidRDefault="00D5679D" w:rsidP="00D5679D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D5679D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ОБЯЗАНЫ:</w:t>
      </w:r>
    </w:p>
    <w:p w:rsidR="00D5679D" w:rsidRPr="00D5679D" w:rsidRDefault="00D5679D" w:rsidP="00D5679D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D5679D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 xml:space="preserve">Осуществлять контроль за санитарным состоянием </w:t>
      </w:r>
      <w:proofErr w:type="gramStart"/>
      <w:r w:rsidRPr="00D5679D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прилегающих  территорий</w:t>
      </w:r>
      <w:proofErr w:type="gramEnd"/>
      <w:r w:rsidRPr="00D5679D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 xml:space="preserve"> принадлежащим им объектам, зданий и сооружений ;</w:t>
      </w:r>
    </w:p>
    <w:p w:rsidR="00D5679D" w:rsidRPr="00D5679D" w:rsidRDefault="00D5679D" w:rsidP="00D5679D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D5679D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 xml:space="preserve">Несут персональную </w:t>
      </w:r>
      <w:proofErr w:type="gramStart"/>
      <w:r w:rsidRPr="00D5679D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ответственность  за</w:t>
      </w:r>
      <w:proofErr w:type="gramEnd"/>
      <w:r w:rsidRPr="00D5679D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 xml:space="preserve"> ненадлежащее санитарное состояние территории,  в рамкам действующего законодательства Республики Беларусь.</w:t>
      </w:r>
    </w:p>
    <w:p w:rsidR="00D5679D" w:rsidRPr="00D5679D" w:rsidRDefault="00D5679D" w:rsidP="00D5679D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D5679D">
        <w:rPr>
          <w:rFonts w:ascii="inherit" w:eastAsia="Times New Roman" w:hAnsi="inherit" w:cs="Times New Roman"/>
          <w:b/>
          <w:bCs/>
          <w:color w:val="444444"/>
          <w:sz w:val="27"/>
          <w:szCs w:val="23"/>
          <w:u w:val="single"/>
          <w:bdr w:val="none" w:sz="0" w:space="0" w:color="auto" w:frame="1"/>
          <w:lang w:eastAsia="ru-RU"/>
        </w:rPr>
        <w:t> </w:t>
      </w:r>
    </w:p>
    <w:p w:rsidR="00D5679D" w:rsidRPr="00D5679D" w:rsidRDefault="00D5679D" w:rsidP="00D5679D">
      <w:pPr>
        <w:shd w:val="clear" w:color="auto" w:fill="FFFFFF"/>
        <w:spacing w:after="15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D5679D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В случае невыполнения вышеуказанных требований действующего законодательства Кодексом Республики Беларусь об административных </w:t>
      </w:r>
      <w:proofErr w:type="gramStart"/>
      <w:r w:rsidRPr="00D5679D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правонарушениях  предусмотрена</w:t>
      </w:r>
      <w:proofErr w:type="gramEnd"/>
      <w:r w:rsidRPr="00D5679D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административная ответственность в виде наложения штрафа на физическое лицо в размере </w:t>
      </w:r>
      <w:r w:rsidRPr="00D5679D">
        <w:rPr>
          <w:rFonts w:ascii="inherit" w:eastAsia="Times New Roman" w:hAnsi="inherit" w:cs="Times New Roman"/>
          <w:i/>
          <w:iCs/>
          <w:color w:val="444444"/>
          <w:sz w:val="28"/>
          <w:szCs w:val="24"/>
          <w:bdr w:val="none" w:sz="0" w:space="0" w:color="auto" w:frame="1"/>
          <w:lang w:eastAsia="ru-RU"/>
        </w:rPr>
        <w:t>до 30 базовых величин по статье 17.5 КоАП РБ и до 25 базовых величин по статье 22.10 ч.2 КоАП РБ.</w:t>
      </w:r>
    </w:p>
    <w:p w:rsidR="00DE2C63" w:rsidRDefault="00DE2C63"/>
    <w:sectPr w:rsidR="00DE2C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1D4986"/>
    <w:multiLevelType w:val="multilevel"/>
    <w:tmpl w:val="BDAA970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526478D"/>
    <w:multiLevelType w:val="multilevel"/>
    <w:tmpl w:val="3E4C5E5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9577D3E"/>
    <w:multiLevelType w:val="multilevel"/>
    <w:tmpl w:val="0FEE997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5265"/>
    <w:rsid w:val="00B65E20"/>
    <w:rsid w:val="00D55265"/>
    <w:rsid w:val="00D5679D"/>
    <w:rsid w:val="00DE2C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B392FD"/>
  <w15:chartTrackingRefBased/>
  <w15:docId w15:val="{A7F7405B-2419-4AD6-8211-195814381A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1797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24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31948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237</Words>
  <Characters>1354</Characters>
  <Application>Microsoft Office Word</Application>
  <DocSecurity>0</DocSecurity>
  <Lines>11</Lines>
  <Paragraphs>3</Paragraphs>
  <ScaleCrop>false</ScaleCrop>
  <Company/>
  <LinksUpToDate>false</LinksUpToDate>
  <CharactersWithSpaces>1588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2025-04-03T08:19:00Z</dcterms:created>
  <dcterms:modified xsi:type="dcterms:W3CDTF">2025-04-04T07:25:00Z</dcterms:modified>
</cp:coreProperties>
</file>