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CB8" w:rsidRPr="00144CB8" w:rsidRDefault="00144CB8" w:rsidP="00144CB8">
      <w:pPr>
        <w:shd w:val="clear" w:color="auto" w:fill="FFFFFF"/>
        <w:spacing w:after="0" w:line="240" w:lineRule="auto"/>
        <w:outlineLvl w:val="1"/>
        <w:rPr>
          <w:rFonts w:ascii="Trebuchet MS" w:eastAsia="Times New Roman" w:hAnsi="Trebuchet MS" w:cs="Times New Roman"/>
          <w:color w:val="93246F"/>
          <w:sz w:val="38"/>
          <w:szCs w:val="38"/>
          <w:lang w:eastAsia="ru-RU"/>
        </w:rPr>
      </w:pPr>
      <w:r w:rsidRPr="00144CB8">
        <w:rPr>
          <w:rFonts w:ascii="Trebuchet MS" w:eastAsia="Times New Roman" w:hAnsi="Trebuchet MS" w:cs="Times New Roman"/>
          <w:color w:val="93246F"/>
          <w:sz w:val="38"/>
          <w:szCs w:val="38"/>
          <w:lang w:eastAsia="ru-RU"/>
        </w:rPr>
        <w:fldChar w:fldCharType="begin"/>
      </w:r>
      <w:r w:rsidRPr="00144CB8">
        <w:rPr>
          <w:rFonts w:ascii="Trebuchet MS" w:eastAsia="Times New Roman" w:hAnsi="Trebuchet MS" w:cs="Times New Roman"/>
          <w:color w:val="93246F"/>
          <w:sz w:val="38"/>
          <w:szCs w:val="38"/>
          <w:lang w:eastAsia="ru-RU"/>
        </w:rPr>
        <w:instrText xml:space="preserve"> HYPERLINK "http://www.soligorskcge.by/index.php?option=com_content&amp;view=article&amp;id=5015%3A2022-09-12-06-54-16&amp;catid=7%3A2015-12-18-09-55-52&amp;Itemid=295" </w:instrText>
      </w:r>
      <w:r w:rsidRPr="00144CB8">
        <w:rPr>
          <w:rFonts w:ascii="Trebuchet MS" w:eastAsia="Times New Roman" w:hAnsi="Trebuchet MS" w:cs="Times New Roman"/>
          <w:color w:val="93246F"/>
          <w:sz w:val="38"/>
          <w:szCs w:val="38"/>
          <w:lang w:eastAsia="ru-RU"/>
        </w:rPr>
        <w:fldChar w:fldCharType="separate"/>
      </w:r>
      <w:r w:rsidRPr="00144CB8">
        <w:rPr>
          <w:rFonts w:ascii="Trebuchet MS" w:eastAsia="Times New Roman" w:hAnsi="Trebuchet MS" w:cs="Times New Roman"/>
          <w:color w:val="0008E4"/>
          <w:sz w:val="38"/>
          <w:szCs w:val="38"/>
          <w:lang w:eastAsia="ru-RU"/>
        </w:rPr>
        <w:t>О прививках вне Национального календаря</w:t>
      </w:r>
      <w:r w:rsidRPr="00144CB8">
        <w:rPr>
          <w:rFonts w:ascii="Trebuchet MS" w:eastAsia="Times New Roman" w:hAnsi="Trebuchet MS" w:cs="Times New Roman"/>
          <w:color w:val="93246F"/>
          <w:sz w:val="38"/>
          <w:szCs w:val="38"/>
          <w:lang w:eastAsia="ru-RU"/>
        </w:rPr>
        <w:fldChar w:fldCharType="end"/>
      </w:r>
    </w:p>
    <w:p w:rsidR="00144CB8" w:rsidRPr="00144CB8" w:rsidRDefault="00144CB8" w:rsidP="00144CB8">
      <w:pPr>
        <w:shd w:val="clear" w:color="auto" w:fill="FFFFFF"/>
        <w:spacing w:after="0" w:line="336" w:lineRule="atLeast"/>
        <w:jc w:val="both"/>
        <w:rPr>
          <w:rFonts w:ascii="Arial" w:eastAsia="Times New Roman" w:hAnsi="Arial" w:cs="Arial"/>
          <w:color w:val="000000"/>
          <w:szCs w:val="19"/>
          <w:lang w:eastAsia="ru-RU"/>
        </w:rPr>
      </w:pPr>
      <w:r w:rsidRPr="00144CB8">
        <w:rPr>
          <w:rFonts w:ascii="Arial" w:eastAsia="Times New Roman" w:hAnsi="Arial" w:cs="Arial"/>
          <w:color w:val="000000"/>
          <w:szCs w:val="18"/>
          <w:lang w:eastAsia="ru-RU"/>
        </w:rPr>
        <w:t>Ни для кого не секрет, что вакцинация – главное оружие в борьбе с инфекционными заболеваниями. О «детских» прививках и о прививках против гриппа и COVID-19 знает каждый. Однако стоит обратить внимание и на другие «коварные» заболевания, защититься от которых также можно с помощью вакцинации.</w:t>
      </w:r>
    </w:p>
    <w:p w:rsidR="00144CB8" w:rsidRPr="00144CB8" w:rsidRDefault="00144CB8" w:rsidP="00144CB8">
      <w:pPr>
        <w:shd w:val="clear" w:color="auto" w:fill="FFFFFF"/>
        <w:spacing w:after="0" w:line="336" w:lineRule="atLeast"/>
        <w:jc w:val="both"/>
        <w:rPr>
          <w:rFonts w:ascii="Arial" w:eastAsia="Times New Roman" w:hAnsi="Arial" w:cs="Arial"/>
          <w:color w:val="000000"/>
          <w:szCs w:val="19"/>
          <w:lang w:eastAsia="ru-RU"/>
        </w:rPr>
      </w:pPr>
      <w:r w:rsidRPr="00144CB8">
        <w:rPr>
          <w:rFonts w:ascii="Arial" w:eastAsia="Times New Roman" w:hAnsi="Arial" w:cs="Arial"/>
          <w:b/>
          <w:bCs/>
          <w:i/>
          <w:iCs/>
          <w:color w:val="000000"/>
          <w:szCs w:val="19"/>
          <w:u w:val="single"/>
          <w:lang w:eastAsia="ru-RU"/>
        </w:rPr>
        <w:t>Менингококковая инфекция</w:t>
      </w:r>
    </w:p>
    <w:p w:rsidR="00144CB8" w:rsidRPr="00144CB8" w:rsidRDefault="00144CB8" w:rsidP="00144CB8">
      <w:pPr>
        <w:shd w:val="clear" w:color="auto" w:fill="FFFFFF"/>
        <w:spacing w:before="75" w:after="75" w:line="336" w:lineRule="atLeast"/>
        <w:jc w:val="both"/>
        <w:rPr>
          <w:rFonts w:ascii="Arial" w:eastAsia="Times New Roman" w:hAnsi="Arial" w:cs="Arial"/>
          <w:color w:val="000000"/>
          <w:szCs w:val="19"/>
          <w:lang w:eastAsia="ru-RU"/>
        </w:rPr>
      </w:pPr>
      <w:r w:rsidRPr="00144CB8">
        <w:rPr>
          <w:rFonts w:ascii="Arial" w:eastAsia="Times New Roman" w:hAnsi="Arial" w:cs="Arial"/>
          <w:color w:val="000000"/>
          <w:szCs w:val="19"/>
          <w:lang w:eastAsia="ru-RU"/>
        </w:rPr>
        <w:t>Менингококковая инфекция – это острое инфекционное заболевание, протекающее с многообразными клиническими проявлениями: от повышения температуры и заложенности в носу до поражения оболочек головного мозга. Передача инфекции происходит в основном воздушно-капельным путем – при кашле, чихании, тесном общении.</w:t>
      </w:r>
    </w:p>
    <w:p w:rsidR="00144CB8" w:rsidRPr="00144CB8" w:rsidRDefault="00144CB8" w:rsidP="00144CB8">
      <w:pPr>
        <w:shd w:val="clear" w:color="auto" w:fill="FFFFFF"/>
        <w:spacing w:before="75" w:after="75" w:line="336" w:lineRule="atLeast"/>
        <w:jc w:val="both"/>
        <w:rPr>
          <w:rFonts w:ascii="Arial" w:eastAsia="Times New Roman" w:hAnsi="Arial" w:cs="Arial"/>
          <w:color w:val="000000"/>
          <w:szCs w:val="19"/>
          <w:lang w:eastAsia="ru-RU"/>
        </w:rPr>
      </w:pPr>
      <w:r w:rsidRPr="00144CB8">
        <w:rPr>
          <w:rFonts w:ascii="Arial" w:eastAsia="Times New Roman" w:hAnsi="Arial" w:cs="Arial"/>
          <w:color w:val="000000"/>
          <w:szCs w:val="19"/>
          <w:lang w:eastAsia="ru-RU"/>
        </w:rPr>
        <w:t xml:space="preserve">Достаточно широко встречается бессимптомное носительство </w:t>
      </w:r>
      <w:proofErr w:type="gramStart"/>
      <w:r w:rsidRPr="00144CB8">
        <w:rPr>
          <w:rFonts w:ascii="Arial" w:eastAsia="Times New Roman" w:hAnsi="Arial" w:cs="Arial"/>
          <w:color w:val="000000"/>
          <w:szCs w:val="19"/>
          <w:lang w:eastAsia="ru-RU"/>
        </w:rPr>
        <w:t>менингококка</w:t>
      </w:r>
      <w:proofErr w:type="gramEnd"/>
      <w:r w:rsidRPr="00144CB8">
        <w:rPr>
          <w:rFonts w:ascii="Arial" w:eastAsia="Times New Roman" w:hAnsi="Arial" w:cs="Arial"/>
          <w:color w:val="000000"/>
          <w:szCs w:val="19"/>
          <w:lang w:eastAsia="ru-RU"/>
        </w:rPr>
        <w:t xml:space="preserve"> и именно носители способствуют поддержанию его распространения среди людей. Наиболее восприимчивы к менингококку дети до 3 лет – на их долю в Беларуси приходится около 60% заболевших.</w:t>
      </w:r>
    </w:p>
    <w:p w:rsidR="00144CB8" w:rsidRPr="00144CB8" w:rsidRDefault="00144CB8" w:rsidP="00144CB8">
      <w:pPr>
        <w:shd w:val="clear" w:color="auto" w:fill="FFFFFF"/>
        <w:spacing w:before="75" w:after="75" w:line="336" w:lineRule="atLeast"/>
        <w:jc w:val="both"/>
        <w:rPr>
          <w:rFonts w:ascii="Arial" w:eastAsia="Times New Roman" w:hAnsi="Arial" w:cs="Arial"/>
          <w:color w:val="000000"/>
          <w:szCs w:val="19"/>
          <w:lang w:eastAsia="ru-RU"/>
        </w:rPr>
      </w:pPr>
      <w:r w:rsidRPr="00144CB8">
        <w:rPr>
          <w:rFonts w:ascii="Arial" w:eastAsia="Times New Roman" w:hAnsi="Arial" w:cs="Arial"/>
          <w:color w:val="000000"/>
          <w:szCs w:val="19"/>
          <w:lang w:eastAsia="ru-RU"/>
        </w:rPr>
        <w:t>Опасность менингококковой инфекции заключается в том, что при молниеносной форме и при несвоевременном оказании медицинской помощи в течение 12-24 часов, пациент может погибнуть или получить стойкое поражение мозга.</w:t>
      </w:r>
    </w:p>
    <w:p w:rsidR="00144CB8" w:rsidRPr="00144CB8" w:rsidRDefault="00144CB8" w:rsidP="00144CB8">
      <w:pPr>
        <w:shd w:val="clear" w:color="auto" w:fill="FFFFFF"/>
        <w:spacing w:before="75" w:after="75" w:line="336" w:lineRule="atLeast"/>
        <w:jc w:val="both"/>
        <w:rPr>
          <w:rFonts w:ascii="Arial" w:eastAsia="Times New Roman" w:hAnsi="Arial" w:cs="Arial"/>
          <w:color w:val="000000"/>
          <w:szCs w:val="19"/>
          <w:lang w:eastAsia="ru-RU"/>
        </w:rPr>
      </w:pPr>
      <w:r w:rsidRPr="00144CB8">
        <w:rPr>
          <w:rFonts w:ascii="Arial" w:eastAsia="Times New Roman" w:hAnsi="Arial" w:cs="Arial"/>
          <w:color w:val="000000"/>
          <w:szCs w:val="19"/>
          <w:lang w:eastAsia="ru-RU"/>
        </w:rPr>
        <w:t>Для профилактики менингококковой инфекции у детей и взрослых во всем мире используется вакцинация, эффективность</w:t>
      </w:r>
      <w:r>
        <w:rPr>
          <w:rFonts w:ascii="Arial" w:eastAsia="Times New Roman" w:hAnsi="Arial" w:cs="Arial"/>
          <w:color w:val="000000"/>
          <w:szCs w:val="19"/>
          <w:lang w:eastAsia="ru-RU"/>
        </w:rPr>
        <w:t xml:space="preserve"> которой составляет </w:t>
      </w:r>
      <w:bookmarkStart w:id="0" w:name="_GoBack"/>
      <w:bookmarkEnd w:id="0"/>
      <w:r w:rsidRPr="00144CB8">
        <w:rPr>
          <w:rFonts w:ascii="Arial" w:eastAsia="Times New Roman" w:hAnsi="Arial" w:cs="Arial"/>
          <w:color w:val="000000"/>
          <w:szCs w:val="19"/>
          <w:lang w:eastAsia="ru-RU"/>
        </w:rPr>
        <w:t>86-100%.  Иммунитет сохраняется более 5-10 лет (в зависимости от типа вакцины). В дальнейшем при необходимости возможна ревакцинация.</w:t>
      </w:r>
    </w:p>
    <w:p w:rsidR="00144CB8" w:rsidRPr="00144CB8" w:rsidRDefault="00144CB8" w:rsidP="00144CB8">
      <w:pPr>
        <w:shd w:val="clear" w:color="auto" w:fill="FFFFFF"/>
        <w:spacing w:after="0" w:line="336" w:lineRule="atLeast"/>
        <w:jc w:val="both"/>
        <w:rPr>
          <w:rFonts w:ascii="Arial" w:eastAsia="Times New Roman" w:hAnsi="Arial" w:cs="Arial"/>
          <w:color w:val="000000"/>
          <w:szCs w:val="19"/>
          <w:lang w:eastAsia="ru-RU"/>
        </w:rPr>
      </w:pPr>
      <w:r w:rsidRPr="00144CB8">
        <w:rPr>
          <w:rFonts w:ascii="Arial" w:eastAsia="Times New Roman" w:hAnsi="Arial" w:cs="Arial"/>
          <w:b/>
          <w:bCs/>
          <w:i/>
          <w:iCs/>
          <w:color w:val="000000"/>
          <w:szCs w:val="19"/>
          <w:u w:val="single"/>
          <w:lang w:eastAsia="ru-RU"/>
        </w:rPr>
        <w:t>Ветряная оспа</w:t>
      </w:r>
    </w:p>
    <w:p w:rsidR="00144CB8" w:rsidRPr="00144CB8" w:rsidRDefault="00144CB8" w:rsidP="00144CB8">
      <w:pPr>
        <w:shd w:val="clear" w:color="auto" w:fill="FFFFFF"/>
        <w:spacing w:after="0" w:line="336" w:lineRule="atLeast"/>
        <w:jc w:val="both"/>
        <w:rPr>
          <w:rFonts w:ascii="Arial" w:eastAsia="Times New Roman" w:hAnsi="Arial" w:cs="Arial"/>
          <w:color w:val="000000"/>
          <w:szCs w:val="19"/>
          <w:lang w:eastAsia="ru-RU"/>
        </w:rPr>
      </w:pPr>
      <w:r w:rsidRPr="00144CB8">
        <w:rPr>
          <w:rFonts w:ascii="Arial" w:eastAsia="Times New Roman" w:hAnsi="Arial" w:cs="Arial"/>
          <w:color w:val="000000"/>
          <w:szCs w:val="19"/>
          <w:lang w:eastAsia="ru-RU"/>
        </w:rPr>
        <w:t>Основными симптомами при ветряной оспе являются высыпания на теле и слизистых оболочках, которые нередко сопровождаются зудом и подъемом температуры. Инфекция передается от человека к человеку воздушно-капельным путем через кашель или чихание, тактильный контакт. </w:t>
      </w:r>
    </w:p>
    <w:p w:rsidR="00144CB8" w:rsidRPr="00144CB8" w:rsidRDefault="00144CB8" w:rsidP="00144CB8">
      <w:pPr>
        <w:shd w:val="clear" w:color="auto" w:fill="FFFFFF"/>
        <w:spacing w:before="75" w:after="75" w:line="336" w:lineRule="atLeast"/>
        <w:jc w:val="both"/>
        <w:rPr>
          <w:rFonts w:ascii="Arial" w:eastAsia="Times New Roman" w:hAnsi="Arial" w:cs="Arial"/>
          <w:color w:val="000000"/>
          <w:szCs w:val="19"/>
          <w:lang w:eastAsia="ru-RU"/>
        </w:rPr>
      </w:pPr>
      <w:r w:rsidRPr="00144CB8">
        <w:rPr>
          <w:rFonts w:ascii="Arial" w:eastAsia="Times New Roman" w:hAnsi="Arial" w:cs="Arial"/>
          <w:color w:val="000000"/>
          <w:szCs w:val="19"/>
          <w:lang w:eastAsia="ru-RU"/>
        </w:rPr>
        <w:t>Несмотря на всю внешнюю безобидность ветряной оспы, при этом заболевании могут развиваться поражения нервной системы, возможно  присоединение вторичной бактериальной инфекции. Нередко после «ветрянки» остаются дефекты кожи в виде рубчиков, которые сохраняются на всю жизнь. Таким образом, мысль «дать ребёнку возможность переболеть, дабы выработать пожизненный иммунитет», можно считать очень рискованной.</w:t>
      </w:r>
    </w:p>
    <w:p w:rsidR="00144CB8" w:rsidRPr="00144CB8" w:rsidRDefault="00144CB8" w:rsidP="00144CB8">
      <w:pPr>
        <w:shd w:val="clear" w:color="auto" w:fill="FFFFFF"/>
        <w:spacing w:before="75" w:after="75" w:line="336" w:lineRule="atLeast"/>
        <w:jc w:val="both"/>
        <w:rPr>
          <w:rFonts w:ascii="Arial" w:eastAsia="Times New Roman" w:hAnsi="Arial" w:cs="Arial"/>
          <w:color w:val="000000"/>
          <w:szCs w:val="19"/>
          <w:lang w:eastAsia="ru-RU"/>
        </w:rPr>
      </w:pPr>
      <w:r w:rsidRPr="00144CB8">
        <w:rPr>
          <w:rFonts w:ascii="Arial" w:eastAsia="Times New Roman" w:hAnsi="Arial" w:cs="Arial"/>
          <w:color w:val="000000"/>
          <w:szCs w:val="19"/>
          <w:lang w:eastAsia="ru-RU"/>
        </w:rPr>
        <w:t xml:space="preserve">Кроме того, у 10-20% переболевших вирус ветряной оспы многие годы сохраняется в нервных волокнах и в старшем возрасте при резком ослаблении иммунитета может спровоцировать другое заболевание – опоясывающий лишай, который проявляется в виде высыпаний в тех кожных зонах, за которые ответственен пораженный нерв, а также выраженным болевым синдромом. При этом </w:t>
      </w:r>
      <w:proofErr w:type="gramStart"/>
      <w:r w:rsidRPr="00144CB8">
        <w:rPr>
          <w:rFonts w:ascii="Arial" w:eastAsia="Times New Roman" w:hAnsi="Arial" w:cs="Arial"/>
          <w:color w:val="000000"/>
          <w:szCs w:val="19"/>
          <w:lang w:eastAsia="ru-RU"/>
        </w:rPr>
        <w:t>заболевшие</w:t>
      </w:r>
      <w:proofErr w:type="gramEnd"/>
      <w:r w:rsidRPr="00144CB8">
        <w:rPr>
          <w:rFonts w:ascii="Arial" w:eastAsia="Times New Roman" w:hAnsi="Arial" w:cs="Arial"/>
          <w:color w:val="000000"/>
          <w:szCs w:val="19"/>
          <w:lang w:eastAsia="ru-RU"/>
        </w:rPr>
        <w:t xml:space="preserve"> опоясывающим лишаем могут стать для окружающих источником инфицирования ветряной оспой.</w:t>
      </w:r>
    </w:p>
    <w:p w:rsidR="00144CB8" w:rsidRPr="00144CB8" w:rsidRDefault="00144CB8" w:rsidP="00144CB8">
      <w:pPr>
        <w:shd w:val="clear" w:color="auto" w:fill="FFFFFF"/>
        <w:spacing w:before="75" w:after="75" w:line="336" w:lineRule="atLeast"/>
        <w:jc w:val="both"/>
        <w:rPr>
          <w:rFonts w:ascii="Arial" w:eastAsia="Times New Roman" w:hAnsi="Arial" w:cs="Arial"/>
          <w:color w:val="000000"/>
          <w:szCs w:val="19"/>
          <w:lang w:eastAsia="ru-RU"/>
        </w:rPr>
      </w:pPr>
      <w:r w:rsidRPr="00144CB8">
        <w:rPr>
          <w:rFonts w:ascii="Arial" w:eastAsia="Times New Roman" w:hAnsi="Arial" w:cs="Arial"/>
          <w:color w:val="000000"/>
          <w:szCs w:val="19"/>
          <w:lang w:eastAsia="ru-RU"/>
        </w:rPr>
        <w:t xml:space="preserve">На сегодняшний день разработана специфическая профилактика ветряной оспы. Вакцинация проводится лицам, ранее не болевшим этой инфекцией в возрасте 1 год и </w:t>
      </w:r>
      <w:r w:rsidRPr="00144CB8">
        <w:rPr>
          <w:rFonts w:ascii="Arial" w:eastAsia="Times New Roman" w:hAnsi="Arial" w:cs="Arial"/>
          <w:color w:val="000000"/>
          <w:szCs w:val="19"/>
          <w:lang w:eastAsia="ru-RU"/>
        </w:rPr>
        <w:lastRenderedPageBreak/>
        <w:t>старше. Среди привитых лиц случаи заражения ветряной оспой крайне редки. Если заражение произошло, то заболевание протекает в легкой форме.</w:t>
      </w:r>
    </w:p>
    <w:p w:rsidR="00144CB8" w:rsidRPr="00144CB8" w:rsidRDefault="00144CB8" w:rsidP="00144CB8">
      <w:pPr>
        <w:shd w:val="clear" w:color="auto" w:fill="FFFFFF"/>
        <w:spacing w:before="75" w:after="75" w:line="336" w:lineRule="atLeast"/>
        <w:jc w:val="both"/>
        <w:rPr>
          <w:rFonts w:ascii="Arial" w:eastAsia="Times New Roman" w:hAnsi="Arial" w:cs="Arial"/>
          <w:color w:val="000000"/>
          <w:szCs w:val="19"/>
          <w:lang w:eastAsia="ru-RU"/>
        </w:rPr>
      </w:pPr>
      <w:r w:rsidRPr="00144CB8">
        <w:rPr>
          <w:rFonts w:ascii="Arial" w:eastAsia="Times New Roman" w:hAnsi="Arial" w:cs="Arial"/>
          <w:color w:val="000000"/>
          <w:szCs w:val="19"/>
          <w:lang w:eastAsia="ru-RU"/>
        </w:rPr>
        <w:t> </w:t>
      </w:r>
    </w:p>
    <w:p w:rsidR="00144CB8" w:rsidRPr="00144CB8" w:rsidRDefault="00144CB8" w:rsidP="00144CB8">
      <w:pPr>
        <w:shd w:val="clear" w:color="auto" w:fill="FFFFFF"/>
        <w:spacing w:after="0" w:line="336" w:lineRule="atLeast"/>
        <w:jc w:val="both"/>
        <w:rPr>
          <w:rFonts w:ascii="Arial" w:eastAsia="Times New Roman" w:hAnsi="Arial" w:cs="Arial"/>
          <w:color w:val="000000"/>
          <w:szCs w:val="19"/>
          <w:lang w:eastAsia="ru-RU"/>
        </w:rPr>
      </w:pPr>
      <w:proofErr w:type="spellStart"/>
      <w:r w:rsidRPr="00144CB8">
        <w:rPr>
          <w:rFonts w:ascii="Arial" w:eastAsia="Times New Roman" w:hAnsi="Arial" w:cs="Arial"/>
          <w:b/>
          <w:bCs/>
          <w:i/>
          <w:iCs/>
          <w:color w:val="000000"/>
          <w:szCs w:val="19"/>
          <w:u w:val="single"/>
          <w:lang w:eastAsia="ru-RU"/>
        </w:rPr>
        <w:t>Папилломавирусная</w:t>
      </w:r>
      <w:proofErr w:type="spellEnd"/>
      <w:r w:rsidRPr="00144CB8">
        <w:rPr>
          <w:rFonts w:ascii="Arial" w:eastAsia="Times New Roman" w:hAnsi="Arial" w:cs="Arial"/>
          <w:b/>
          <w:bCs/>
          <w:i/>
          <w:iCs/>
          <w:color w:val="000000"/>
          <w:szCs w:val="19"/>
          <w:u w:val="single"/>
          <w:lang w:eastAsia="ru-RU"/>
        </w:rPr>
        <w:t xml:space="preserve"> инфекция</w:t>
      </w:r>
    </w:p>
    <w:p w:rsidR="00144CB8" w:rsidRPr="00144CB8" w:rsidRDefault="00144CB8" w:rsidP="00144CB8">
      <w:pPr>
        <w:shd w:val="clear" w:color="auto" w:fill="FFFFFF"/>
        <w:spacing w:before="75" w:after="75" w:line="336" w:lineRule="atLeast"/>
        <w:jc w:val="both"/>
        <w:rPr>
          <w:rFonts w:ascii="Arial" w:eastAsia="Times New Roman" w:hAnsi="Arial" w:cs="Arial"/>
          <w:color w:val="000000"/>
          <w:szCs w:val="19"/>
          <w:lang w:eastAsia="ru-RU"/>
        </w:rPr>
      </w:pPr>
      <w:proofErr w:type="spellStart"/>
      <w:r w:rsidRPr="00144CB8">
        <w:rPr>
          <w:rFonts w:ascii="Arial" w:eastAsia="Times New Roman" w:hAnsi="Arial" w:cs="Arial"/>
          <w:color w:val="000000"/>
          <w:szCs w:val="19"/>
          <w:lang w:eastAsia="ru-RU"/>
        </w:rPr>
        <w:t>Папилломавирусная</w:t>
      </w:r>
      <w:proofErr w:type="spellEnd"/>
      <w:r w:rsidRPr="00144CB8">
        <w:rPr>
          <w:rFonts w:ascii="Arial" w:eastAsia="Times New Roman" w:hAnsi="Arial" w:cs="Arial"/>
          <w:color w:val="000000"/>
          <w:szCs w:val="19"/>
          <w:lang w:eastAsia="ru-RU"/>
        </w:rPr>
        <w:t xml:space="preserve"> инфекция передается от человека к человеку половым путем. Также возможна передача от инфицированной матери.</w:t>
      </w:r>
    </w:p>
    <w:p w:rsidR="00144CB8" w:rsidRPr="00144CB8" w:rsidRDefault="00144CB8" w:rsidP="00144CB8">
      <w:pPr>
        <w:shd w:val="clear" w:color="auto" w:fill="FFFFFF"/>
        <w:spacing w:before="75" w:after="75" w:line="336" w:lineRule="atLeast"/>
        <w:jc w:val="both"/>
        <w:rPr>
          <w:rFonts w:ascii="Arial" w:eastAsia="Times New Roman" w:hAnsi="Arial" w:cs="Arial"/>
          <w:color w:val="000000"/>
          <w:szCs w:val="19"/>
          <w:lang w:eastAsia="ru-RU"/>
        </w:rPr>
      </w:pPr>
      <w:r w:rsidRPr="00144CB8">
        <w:rPr>
          <w:rFonts w:ascii="Arial" w:eastAsia="Times New Roman" w:hAnsi="Arial" w:cs="Arial"/>
          <w:color w:val="000000"/>
          <w:szCs w:val="19"/>
          <w:lang w:eastAsia="ru-RU"/>
        </w:rPr>
        <w:t>младенцу во время родов.</w:t>
      </w:r>
    </w:p>
    <w:p w:rsidR="00144CB8" w:rsidRPr="00144CB8" w:rsidRDefault="00144CB8" w:rsidP="00144CB8">
      <w:pPr>
        <w:shd w:val="clear" w:color="auto" w:fill="FFFFFF"/>
        <w:spacing w:after="0" w:line="336" w:lineRule="atLeast"/>
        <w:jc w:val="both"/>
        <w:rPr>
          <w:rFonts w:ascii="Arial" w:eastAsia="Times New Roman" w:hAnsi="Arial" w:cs="Arial"/>
          <w:color w:val="000000"/>
          <w:szCs w:val="19"/>
          <w:lang w:eastAsia="ru-RU"/>
        </w:rPr>
      </w:pPr>
      <w:r w:rsidRPr="00144CB8">
        <w:rPr>
          <w:rFonts w:ascii="Arial" w:eastAsia="Times New Roman" w:hAnsi="Arial" w:cs="Arial"/>
          <w:color w:val="000000"/>
          <w:szCs w:val="19"/>
          <w:lang w:eastAsia="ru-RU"/>
        </w:rPr>
        <w:t xml:space="preserve">Клинические признаки заболевания разнообразны: от </w:t>
      </w:r>
      <w:proofErr w:type="spellStart"/>
      <w:r w:rsidRPr="00144CB8">
        <w:rPr>
          <w:rFonts w:ascii="Arial" w:eastAsia="Times New Roman" w:hAnsi="Arial" w:cs="Arial"/>
          <w:color w:val="000000"/>
          <w:szCs w:val="19"/>
          <w:lang w:eastAsia="ru-RU"/>
        </w:rPr>
        <w:t>аногенитальных</w:t>
      </w:r>
      <w:proofErr w:type="spellEnd"/>
      <w:r w:rsidRPr="00144CB8">
        <w:rPr>
          <w:rFonts w:ascii="Arial" w:eastAsia="Times New Roman" w:hAnsi="Arial" w:cs="Arial"/>
          <w:color w:val="000000"/>
          <w:szCs w:val="19"/>
          <w:lang w:eastAsia="ru-RU"/>
        </w:rPr>
        <w:t xml:space="preserve"> бородавок до развития рака шейки матки (</w:t>
      </w:r>
      <w:r w:rsidRPr="00144CB8">
        <w:rPr>
          <w:rFonts w:ascii="Arial" w:eastAsia="Times New Roman" w:hAnsi="Arial" w:cs="Arial"/>
          <w:b/>
          <w:bCs/>
          <w:color w:val="000000"/>
          <w:szCs w:val="19"/>
          <w:lang w:eastAsia="ru-RU"/>
        </w:rPr>
        <w:t>согласно научным данным, в абсолютном большинстве случаев рак шейки матки вызван вирусом папилломы человека)</w:t>
      </w:r>
      <w:r w:rsidRPr="00144CB8">
        <w:rPr>
          <w:rFonts w:ascii="Arial" w:eastAsia="Times New Roman" w:hAnsi="Arial" w:cs="Arial"/>
          <w:color w:val="000000"/>
          <w:szCs w:val="19"/>
          <w:lang w:eastAsia="ru-RU"/>
        </w:rPr>
        <w:t>.</w:t>
      </w:r>
    </w:p>
    <w:p w:rsidR="00144CB8" w:rsidRPr="00144CB8" w:rsidRDefault="00144CB8" w:rsidP="00144CB8">
      <w:pPr>
        <w:shd w:val="clear" w:color="auto" w:fill="FFFFFF"/>
        <w:spacing w:before="75" w:after="75" w:line="336" w:lineRule="atLeast"/>
        <w:jc w:val="both"/>
        <w:rPr>
          <w:rFonts w:ascii="Arial" w:eastAsia="Times New Roman" w:hAnsi="Arial" w:cs="Arial"/>
          <w:color w:val="000000"/>
          <w:szCs w:val="19"/>
          <w:lang w:eastAsia="ru-RU"/>
        </w:rPr>
      </w:pPr>
      <w:r w:rsidRPr="00144CB8">
        <w:rPr>
          <w:rFonts w:ascii="Arial" w:eastAsia="Times New Roman" w:hAnsi="Arial" w:cs="Arial"/>
          <w:color w:val="000000"/>
          <w:szCs w:val="19"/>
          <w:lang w:eastAsia="ru-RU"/>
        </w:rPr>
        <w:t xml:space="preserve">На сегодняшний день не существует препаратов, которые были бы направлены на уничтожение вируса папилломы человека. Но нельзя сказать, что данная инфекция – это приговор и мы совсем ничего не можем сделать. Особенным прорывом в профилактике </w:t>
      </w:r>
      <w:proofErr w:type="spellStart"/>
      <w:r w:rsidRPr="00144CB8">
        <w:rPr>
          <w:rFonts w:ascii="Arial" w:eastAsia="Times New Roman" w:hAnsi="Arial" w:cs="Arial"/>
          <w:color w:val="000000"/>
          <w:szCs w:val="19"/>
          <w:lang w:eastAsia="ru-RU"/>
        </w:rPr>
        <w:t>папилломавирусной</w:t>
      </w:r>
      <w:proofErr w:type="spellEnd"/>
      <w:r w:rsidRPr="00144CB8">
        <w:rPr>
          <w:rFonts w:ascii="Arial" w:eastAsia="Times New Roman" w:hAnsi="Arial" w:cs="Arial"/>
          <w:color w:val="000000"/>
          <w:szCs w:val="19"/>
          <w:lang w:eastAsia="ru-RU"/>
        </w:rPr>
        <w:t xml:space="preserve"> инфекции стало изобретение вакцины, способной предотвратить заражение наиболее опасными типами вируса – шестнадцатым и восемнадцатым, которые вызывают как минимум 70% раковых заболеваний шейки матки. Вакцинацию проводят девочкам, еще не начавшим вести половую жизнь. Взрослым женщинам необходимо регулярно обследоваться на наличие вируса папилломы человека. Регулярные обследования помогут выявить заболевание на ранней стадии и не дать ему перерасти в хроническую инфекцию с тяжелыми последствиями.</w:t>
      </w:r>
    </w:p>
    <w:p w:rsidR="00144CB8" w:rsidRPr="00144CB8" w:rsidRDefault="00144CB8" w:rsidP="00144CB8">
      <w:pPr>
        <w:shd w:val="clear" w:color="auto" w:fill="FFFFFF"/>
        <w:spacing w:before="75" w:after="75" w:line="336" w:lineRule="atLeast"/>
        <w:jc w:val="both"/>
        <w:rPr>
          <w:rFonts w:ascii="Arial" w:eastAsia="Times New Roman" w:hAnsi="Arial" w:cs="Arial"/>
          <w:color w:val="000000"/>
          <w:szCs w:val="19"/>
          <w:lang w:eastAsia="ru-RU"/>
        </w:rPr>
      </w:pPr>
      <w:r w:rsidRPr="00144CB8">
        <w:rPr>
          <w:rFonts w:ascii="Arial" w:eastAsia="Times New Roman" w:hAnsi="Arial" w:cs="Arial"/>
          <w:color w:val="000000"/>
          <w:szCs w:val="19"/>
          <w:lang w:eastAsia="ru-RU"/>
        </w:rPr>
        <w:t> </w:t>
      </w:r>
    </w:p>
    <w:p w:rsidR="00144CB8" w:rsidRPr="00144CB8" w:rsidRDefault="00144CB8" w:rsidP="00144CB8">
      <w:pPr>
        <w:shd w:val="clear" w:color="auto" w:fill="FFFFFF"/>
        <w:spacing w:before="75" w:after="75" w:line="336" w:lineRule="atLeast"/>
        <w:jc w:val="both"/>
        <w:rPr>
          <w:rFonts w:ascii="Arial" w:eastAsia="Times New Roman" w:hAnsi="Arial" w:cs="Arial"/>
          <w:color w:val="000000"/>
          <w:szCs w:val="19"/>
          <w:lang w:eastAsia="ru-RU"/>
        </w:rPr>
      </w:pPr>
      <w:r w:rsidRPr="00144CB8">
        <w:rPr>
          <w:rFonts w:ascii="Arial" w:eastAsia="Times New Roman" w:hAnsi="Arial" w:cs="Arial"/>
          <w:color w:val="000000"/>
          <w:szCs w:val="19"/>
          <w:lang w:eastAsia="ru-RU"/>
        </w:rPr>
        <w:t>Для получения более подробной информации о профилактических прививках необходимо обратиться в медицинское учреждение по месту жительства.</w:t>
      </w:r>
    </w:p>
    <w:p w:rsidR="00451797" w:rsidRPr="00144CB8" w:rsidRDefault="00451797" w:rsidP="00144CB8">
      <w:pPr>
        <w:shd w:val="clear" w:color="auto" w:fill="FFFFFF"/>
        <w:spacing w:before="75" w:after="75" w:line="336" w:lineRule="atLeast"/>
        <w:jc w:val="both"/>
        <w:rPr>
          <w:rFonts w:ascii="Arial" w:eastAsia="Times New Roman" w:hAnsi="Arial" w:cs="Arial"/>
          <w:color w:val="000000"/>
          <w:szCs w:val="19"/>
          <w:lang w:eastAsia="ru-RU"/>
        </w:rPr>
      </w:pPr>
    </w:p>
    <w:p w:rsidR="00144CB8" w:rsidRPr="00144CB8" w:rsidRDefault="00144CB8" w:rsidP="00144CB8">
      <w:pPr>
        <w:shd w:val="clear" w:color="auto" w:fill="FFFFFF"/>
        <w:spacing w:after="0" w:line="336" w:lineRule="atLeast"/>
        <w:jc w:val="both"/>
        <w:rPr>
          <w:rFonts w:ascii="Arial" w:eastAsia="Times New Roman" w:hAnsi="Arial" w:cs="Arial"/>
          <w:color w:val="000000"/>
          <w:szCs w:val="19"/>
          <w:lang w:eastAsia="ru-RU"/>
        </w:rPr>
      </w:pPr>
      <w:r w:rsidRPr="00144CB8">
        <w:rPr>
          <w:rFonts w:ascii="Arial" w:eastAsia="Times New Roman" w:hAnsi="Arial" w:cs="Arial"/>
          <w:color w:val="000000"/>
          <w:szCs w:val="19"/>
          <w:lang w:eastAsia="ru-RU"/>
        </w:rPr>
        <w:t>помощник врача-эпидемиолога</w:t>
      </w:r>
    </w:p>
    <w:p w:rsidR="00144CB8" w:rsidRPr="00144CB8" w:rsidRDefault="00144CB8" w:rsidP="00144CB8">
      <w:pPr>
        <w:shd w:val="clear" w:color="auto" w:fill="FFFFFF"/>
        <w:spacing w:after="0" w:line="336" w:lineRule="atLeast"/>
        <w:jc w:val="both"/>
        <w:rPr>
          <w:rFonts w:ascii="Arial" w:eastAsia="Times New Roman" w:hAnsi="Arial" w:cs="Arial"/>
          <w:color w:val="000000"/>
          <w:szCs w:val="19"/>
          <w:lang w:eastAsia="ru-RU"/>
        </w:rPr>
      </w:pPr>
      <w:r w:rsidRPr="00144CB8">
        <w:rPr>
          <w:rFonts w:ascii="Arial" w:eastAsia="Times New Roman" w:hAnsi="Arial" w:cs="Arial"/>
          <w:color w:val="000000"/>
          <w:szCs w:val="19"/>
          <w:lang w:eastAsia="ru-RU"/>
        </w:rPr>
        <w:t>ГУ «</w:t>
      </w:r>
      <w:proofErr w:type="spellStart"/>
      <w:r w:rsidRPr="00144CB8">
        <w:rPr>
          <w:rFonts w:ascii="Arial" w:eastAsia="Times New Roman" w:hAnsi="Arial" w:cs="Arial"/>
          <w:color w:val="000000"/>
          <w:szCs w:val="19"/>
          <w:lang w:eastAsia="ru-RU"/>
        </w:rPr>
        <w:t>Ушачский</w:t>
      </w:r>
      <w:proofErr w:type="spellEnd"/>
      <w:r w:rsidRPr="00144CB8">
        <w:rPr>
          <w:rFonts w:ascii="Arial" w:eastAsia="Times New Roman" w:hAnsi="Arial" w:cs="Arial"/>
          <w:color w:val="000000"/>
          <w:szCs w:val="19"/>
          <w:lang w:eastAsia="ru-RU"/>
        </w:rPr>
        <w:t xml:space="preserve"> </w:t>
      </w:r>
      <w:proofErr w:type="spellStart"/>
      <w:r w:rsidRPr="00144CB8">
        <w:rPr>
          <w:rFonts w:ascii="Arial" w:eastAsia="Times New Roman" w:hAnsi="Arial" w:cs="Arial"/>
          <w:color w:val="000000"/>
          <w:szCs w:val="19"/>
          <w:lang w:eastAsia="ru-RU"/>
        </w:rPr>
        <w:t>райЦГЭ</w:t>
      </w:r>
      <w:proofErr w:type="spellEnd"/>
      <w:r w:rsidRPr="00144CB8">
        <w:rPr>
          <w:rFonts w:ascii="Arial" w:eastAsia="Times New Roman" w:hAnsi="Arial" w:cs="Arial"/>
          <w:color w:val="000000"/>
          <w:szCs w:val="19"/>
          <w:lang w:eastAsia="ru-RU"/>
        </w:rPr>
        <w:t>»                                                        Дубровская Т.Д.</w:t>
      </w:r>
    </w:p>
    <w:sectPr w:rsidR="00144CB8" w:rsidRPr="00144C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CB8"/>
    <w:rsid w:val="00144CB8"/>
    <w:rsid w:val="00451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44C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4CB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44CB8"/>
    <w:rPr>
      <w:color w:val="0000FF"/>
      <w:u w:val="single"/>
    </w:rPr>
  </w:style>
  <w:style w:type="paragraph" w:customStyle="1" w:styleId="articleinfo">
    <w:name w:val="articleinfo"/>
    <w:basedOn w:val="a"/>
    <w:rsid w:val="00144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reatedate">
    <w:name w:val="createdate"/>
    <w:basedOn w:val="a0"/>
    <w:rsid w:val="00144CB8"/>
  </w:style>
  <w:style w:type="paragraph" w:styleId="a4">
    <w:name w:val="Normal (Web)"/>
    <w:basedOn w:val="a"/>
    <w:uiPriority w:val="99"/>
    <w:semiHidden/>
    <w:unhideWhenUsed/>
    <w:rsid w:val="00144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44CB8"/>
    <w:rPr>
      <w:b/>
      <w:bCs/>
    </w:rPr>
  </w:style>
  <w:style w:type="character" w:styleId="a6">
    <w:name w:val="Emphasis"/>
    <w:basedOn w:val="a0"/>
    <w:uiPriority w:val="20"/>
    <w:qFormat/>
    <w:rsid w:val="00144CB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44C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4CB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44CB8"/>
    <w:rPr>
      <w:color w:val="0000FF"/>
      <w:u w:val="single"/>
    </w:rPr>
  </w:style>
  <w:style w:type="paragraph" w:customStyle="1" w:styleId="articleinfo">
    <w:name w:val="articleinfo"/>
    <w:basedOn w:val="a"/>
    <w:rsid w:val="00144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reatedate">
    <w:name w:val="createdate"/>
    <w:basedOn w:val="a0"/>
    <w:rsid w:val="00144CB8"/>
  </w:style>
  <w:style w:type="paragraph" w:styleId="a4">
    <w:name w:val="Normal (Web)"/>
    <w:basedOn w:val="a"/>
    <w:uiPriority w:val="99"/>
    <w:semiHidden/>
    <w:unhideWhenUsed/>
    <w:rsid w:val="00144C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44CB8"/>
    <w:rPr>
      <w:b/>
      <w:bCs/>
    </w:rPr>
  </w:style>
  <w:style w:type="character" w:styleId="a6">
    <w:name w:val="Emphasis"/>
    <w:basedOn w:val="a0"/>
    <w:uiPriority w:val="20"/>
    <w:qFormat/>
    <w:rsid w:val="00144C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98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2024-04-05T08:16:00Z</dcterms:created>
  <dcterms:modified xsi:type="dcterms:W3CDTF">2024-04-05T08:17:00Z</dcterms:modified>
</cp:coreProperties>
</file>