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96B" w:rsidRPr="00333B82" w:rsidRDefault="006A096B" w:rsidP="00333B8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b/>
          <w:color w:val="000000" w:themeColor="text1"/>
          <w:sz w:val="28"/>
          <w:szCs w:val="28"/>
        </w:rPr>
      </w:pPr>
      <w:bookmarkStart w:id="0" w:name="_GoBack"/>
      <w:r w:rsidRPr="00333B82">
        <w:rPr>
          <w:b/>
          <w:color w:val="000000" w:themeColor="text1"/>
          <w:sz w:val="28"/>
          <w:szCs w:val="28"/>
        </w:rPr>
        <w:t>О соблюдении требований санитарно-эпидемиологического законодательства в сельскохозяйственных организациях</w:t>
      </w:r>
      <w:r w:rsidR="00CB1518" w:rsidRPr="00333B82">
        <w:rPr>
          <w:b/>
          <w:color w:val="000000" w:themeColor="text1"/>
          <w:sz w:val="28"/>
          <w:szCs w:val="28"/>
        </w:rPr>
        <w:t xml:space="preserve"> и промышленных предприятиях</w:t>
      </w:r>
      <w:r w:rsidR="006229E9">
        <w:rPr>
          <w:b/>
          <w:color w:val="000000" w:themeColor="text1"/>
          <w:sz w:val="28"/>
          <w:szCs w:val="28"/>
        </w:rPr>
        <w:t xml:space="preserve"> </w:t>
      </w:r>
      <w:r w:rsidR="00333B82" w:rsidRPr="00333B82">
        <w:rPr>
          <w:b/>
          <w:color w:val="000000" w:themeColor="text1"/>
          <w:sz w:val="28"/>
          <w:szCs w:val="28"/>
        </w:rPr>
        <w:t>в период неблагополуч</w:t>
      </w:r>
      <w:r w:rsidRPr="00333B82">
        <w:rPr>
          <w:b/>
          <w:color w:val="000000" w:themeColor="text1"/>
          <w:sz w:val="28"/>
          <w:szCs w:val="28"/>
        </w:rPr>
        <w:t>ной</w:t>
      </w:r>
      <w:r w:rsidR="006229E9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333B82">
        <w:rPr>
          <w:b/>
          <w:color w:val="000000" w:themeColor="text1"/>
          <w:sz w:val="28"/>
          <w:szCs w:val="28"/>
        </w:rPr>
        <w:t>эпидситуации</w:t>
      </w:r>
      <w:proofErr w:type="spellEnd"/>
      <w:r w:rsidRPr="00333B82">
        <w:rPr>
          <w:b/>
          <w:color w:val="000000" w:themeColor="text1"/>
          <w:sz w:val="28"/>
          <w:szCs w:val="28"/>
        </w:rPr>
        <w:t xml:space="preserve"> по острым респираторным инфекциям</w:t>
      </w:r>
    </w:p>
    <w:bookmarkEnd w:id="0"/>
    <w:p w:rsidR="00971F35" w:rsidRDefault="00971F35" w:rsidP="00333B8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Обращаем внимание на продолжение </w:t>
      </w:r>
      <w:r w:rsidR="006A096B" w:rsidRPr="00333B82">
        <w:rPr>
          <w:color w:val="000000" w:themeColor="text1"/>
          <w:sz w:val="28"/>
          <w:szCs w:val="28"/>
        </w:rPr>
        <w:t>выполнен</w:t>
      </w:r>
      <w:r>
        <w:rPr>
          <w:color w:val="000000" w:themeColor="text1"/>
          <w:sz w:val="28"/>
          <w:szCs w:val="28"/>
        </w:rPr>
        <w:t xml:space="preserve">ия планов </w:t>
      </w:r>
      <w:r w:rsidR="006A096B" w:rsidRPr="00333B82">
        <w:rPr>
          <w:color w:val="000000" w:themeColor="text1"/>
          <w:sz w:val="28"/>
          <w:szCs w:val="28"/>
        </w:rPr>
        <w:t>санитарно-гигиенических, противоэпидемически</w:t>
      </w:r>
      <w:r>
        <w:rPr>
          <w:color w:val="000000" w:themeColor="text1"/>
          <w:sz w:val="28"/>
          <w:szCs w:val="28"/>
        </w:rPr>
        <w:t>х и дезинфекционных мероприятий в организациях и предприятиях района</w:t>
      </w:r>
      <w:r w:rsidR="006A096B" w:rsidRPr="00333B82">
        <w:rPr>
          <w:color w:val="000000" w:themeColor="text1"/>
          <w:sz w:val="28"/>
          <w:szCs w:val="28"/>
        </w:rPr>
        <w:t>.</w:t>
      </w:r>
    </w:p>
    <w:p w:rsidR="006A096B" w:rsidRDefault="00971F35" w:rsidP="00333B8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Мероприятия планов направлены на снижение рисков распространения инфекции и сохранение здоровья работников организаций, предприятий, обеспечение безопасности представления услуг населению в условиях </w:t>
      </w:r>
      <w:r>
        <w:rPr>
          <w:color w:val="000000" w:themeColor="text1"/>
          <w:sz w:val="28"/>
          <w:szCs w:val="28"/>
          <w:lang w:val="en-US"/>
        </w:rPr>
        <w:t>COVID</w:t>
      </w:r>
      <w:r w:rsidRPr="00971F35">
        <w:rPr>
          <w:color w:val="000000" w:themeColor="text1"/>
          <w:sz w:val="28"/>
          <w:szCs w:val="28"/>
        </w:rPr>
        <w:t>-19</w:t>
      </w:r>
      <w:r>
        <w:rPr>
          <w:color w:val="000000" w:themeColor="text1"/>
          <w:sz w:val="28"/>
          <w:szCs w:val="28"/>
        </w:rPr>
        <w:t xml:space="preserve">. </w:t>
      </w:r>
    </w:p>
    <w:p w:rsidR="00971F35" w:rsidRPr="00943EE6" w:rsidRDefault="00943EE6" w:rsidP="00333B8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методическим рекомендациям по профилактике коронавирусной инфекции в организациях н</w:t>
      </w:r>
      <w:r w:rsidR="00971F35">
        <w:rPr>
          <w:color w:val="000000" w:themeColor="text1"/>
          <w:sz w:val="28"/>
          <w:szCs w:val="28"/>
        </w:rPr>
        <w:t>а каждом объекте необходимо обеспечить наличие плана работы организации в условиях сложившейся эпидемиологической ситуациипо инфекции С</w:t>
      </w:r>
      <w:r w:rsidR="00971F35">
        <w:rPr>
          <w:color w:val="000000" w:themeColor="text1"/>
          <w:sz w:val="28"/>
          <w:szCs w:val="28"/>
          <w:lang w:val="en-US"/>
        </w:rPr>
        <w:t>OVID</w:t>
      </w:r>
      <w:r w:rsidR="00971F35" w:rsidRPr="00971F35">
        <w:rPr>
          <w:color w:val="000000" w:themeColor="text1"/>
          <w:sz w:val="28"/>
          <w:szCs w:val="28"/>
        </w:rPr>
        <w:t>-19</w:t>
      </w:r>
      <w:r>
        <w:rPr>
          <w:color w:val="000000" w:themeColor="text1"/>
          <w:sz w:val="28"/>
          <w:szCs w:val="28"/>
        </w:rPr>
        <w:t xml:space="preserve">, в том числе при регистрации случаев заболевания среди работников, с закреплением ответственного лица для системной координации работ по проведению санитарно-противоэпидемических </w:t>
      </w:r>
      <w:proofErr w:type="spellStart"/>
      <w:r>
        <w:rPr>
          <w:color w:val="000000" w:themeColor="text1"/>
          <w:sz w:val="28"/>
          <w:szCs w:val="28"/>
        </w:rPr>
        <w:t>мерпориятий</w:t>
      </w:r>
      <w:proofErr w:type="spellEnd"/>
      <w:r>
        <w:rPr>
          <w:color w:val="000000" w:themeColor="text1"/>
          <w:sz w:val="28"/>
          <w:szCs w:val="28"/>
        </w:rPr>
        <w:t xml:space="preserve">.  </w:t>
      </w:r>
    </w:p>
    <w:p w:rsidR="00943EE6" w:rsidRDefault="006A096B" w:rsidP="00333B82">
      <w:pPr>
        <w:pStyle w:val="11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33B82">
        <w:rPr>
          <w:color w:val="000000" w:themeColor="text1"/>
          <w:sz w:val="28"/>
          <w:szCs w:val="28"/>
        </w:rPr>
        <w:t>При входе на предприятие (организацию), на информационных стендах рекомендуется разместить памятки для работников по профилактике острых</w:t>
      </w:r>
      <w:r w:rsidR="00943EE6">
        <w:rPr>
          <w:color w:val="000000" w:themeColor="text1"/>
          <w:sz w:val="28"/>
          <w:szCs w:val="28"/>
        </w:rPr>
        <w:t xml:space="preserve"> респираторных инфекций. При входе </w:t>
      </w:r>
      <w:r w:rsidR="008B6474">
        <w:rPr>
          <w:color w:val="000000" w:themeColor="text1"/>
          <w:sz w:val="28"/>
          <w:szCs w:val="28"/>
        </w:rPr>
        <w:t xml:space="preserve">в организацию следует оборудовать места обработки рук средствами дезинфекции кожных покровов/антисептиками для кожи, предназначенными для этих целей. </w:t>
      </w:r>
    </w:p>
    <w:p w:rsidR="006A096B" w:rsidRPr="00333B82" w:rsidRDefault="006A096B" w:rsidP="00333B82">
      <w:pPr>
        <w:pStyle w:val="11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33B82">
        <w:rPr>
          <w:color w:val="000000" w:themeColor="text1"/>
          <w:sz w:val="28"/>
          <w:szCs w:val="28"/>
        </w:rPr>
        <w:t>Целесообразно организовать доставку работников до работы на транспорте предприятия (организации), проведение его проветривания, влажной уборки с использованием дезинфицирующих средств, в том числе обработке всех поверхностей салона автотранспортного средства</w:t>
      </w:r>
      <w:r w:rsidR="008B6474">
        <w:rPr>
          <w:color w:val="000000" w:themeColor="text1"/>
          <w:sz w:val="28"/>
          <w:szCs w:val="28"/>
        </w:rPr>
        <w:t xml:space="preserve"> после каждого рейса и</w:t>
      </w:r>
      <w:r w:rsidRPr="00333B82">
        <w:rPr>
          <w:color w:val="000000" w:themeColor="text1"/>
          <w:sz w:val="28"/>
          <w:szCs w:val="28"/>
        </w:rPr>
        <w:t>  по окончании рабочей смены.</w:t>
      </w:r>
    </w:p>
    <w:p w:rsidR="008B6474" w:rsidRDefault="006A096B" w:rsidP="008B6474">
      <w:pPr>
        <w:pStyle w:val="11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33B82">
        <w:rPr>
          <w:color w:val="000000" w:themeColor="text1"/>
          <w:sz w:val="28"/>
          <w:szCs w:val="28"/>
        </w:rPr>
        <w:t>Перед началом рабочей смены должен быть организован «входной фильтр» работников с измерением температуры тела</w:t>
      </w:r>
      <w:r w:rsidR="008B6474">
        <w:rPr>
          <w:color w:val="000000" w:themeColor="text1"/>
          <w:sz w:val="28"/>
          <w:szCs w:val="28"/>
        </w:rPr>
        <w:t xml:space="preserve"> перед началом работы</w:t>
      </w:r>
      <w:r w:rsidRPr="00333B82">
        <w:rPr>
          <w:color w:val="000000" w:themeColor="text1"/>
          <w:sz w:val="28"/>
          <w:szCs w:val="28"/>
        </w:rPr>
        <w:t xml:space="preserve">. При </w:t>
      </w:r>
      <w:r w:rsidR="008B6474">
        <w:rPr>
          <w:color w:val="000000" w:themeColor="text1"/>
          <w:sz w:val="28"/>
          <w:szCs w:val="28"/>
        </w:rPr>
        <w:t xml:space="preserve">наличии у работника признаков респираторной инфекции работника </w:t>
      </w:r>
      <w:proofErr w:type="gramStart"/>
      <w:r w:rsidR="008B6474">
        <w:rPr>
          <w:color w:val="000000" w:themeColor="text1"/>
          <w:sz w:val="28"/>
          <w:szCs w:val="28"/>
        </w:rPr>
        <w:t>направлять домой</w:t>
      </w:r>
      <w:proofErr w:type="gramEnd"/>
      <w:r w:rsidR="008B6474">
        <w:rPr>
          <w:color w:val="000000" w:themeColor="text1"/>
          <w:sz w:val="28"/>
          <w:szCs w:val="28"/>
        </w:rPr>
        <w:t xml:space="preserve"> рекомендовав вызвать врача. </w:t>
      </w:r>
    </w:p>
    <w:p w:rsidR="006A096B" w:rsidRPr="00333B82" w:rsidRDefault="006A096B" w:rsidP="008B6474">
      <w:pPr>
        <w:pStyle w:val="11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33B82">
        <w:rPr>
          <w:color w:val="000000" w:themeColor="text1"/>
          <w:sz w:val="28"/>
          <w:szCs w:val="28"/>
        </w:rPr>
        <w:t xml:space="preserve">Должен быть организован контроль за обеспечением работников </w:t>
      </w:r>
      <w:proofErr w:type="gramStart"/>
      <w:r w:rsidRPr="00333B82">
        <w:rPr>
          <w:color w:val="000000" w:themeColor="text1"/>
          <w:sz w:val="28"/>
          <w:szCs w:val="28"/>
        </w:rPr>
        <w:t>средствами  индивидуальной</w:t>
      </w:r>
      <w:proofErr w:type="gramEnd"/>
      <w:r w:rsidRPr="00333B82">
        <w:rPr>
          <w:color w:val="000000" w:themeColor="text1"/>
          <w:sz w:val="28"/>
          <w:szCs w:val="28"/>
        </w:rPr>
        <w:t xml:space="preserve"> защиты (маски, перчатки) и их использованием.</w:t>
      </w:r>
    </w:p>
    <w:p w:rsidR="006A096B" w:rsidRPr="00333B82" w:rsidRDefault="006A096B" w:rsidP="00333B82">
      <w:pPr>
        <w:pStyle w:val="11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33B82">
        <w:rPr>
          <w:color w:val="000000" w:themeColor="text1"/>
          <w:sz w:val="28"/>
          <w:szCs w:val="28"/>
        </w:rPr>
        <w:t>Ежедневно (</w:t>
      </w:r>
      <w:proofErr w:type="spellStart"/>
      <w:r w:rsidRPr="00333B82">
        <w:rPr>
          <w:color w:val="000000" w:themeColor="text1"/>
          <w:sz w:val="28"/>
          <w:szCs w:val="28"/>
        </w:rPr>
        <w:t>ежесменно</w:t>
      </w:r>
      <w:proofErr w:type="spellEnd"/>
      <w:r w:rsidRPr="00333B82">
        <w:rPr>
          <w:color w:val="000000" w:themeColor="text1"/>
          <w:sz w:val="28"/>
          <w:szCs w:val="28"/>
        </w:rPr>
        <w:t>) проводится влажная уборка служебных помещений и мест общего пользования (комнаты приема пищи, отдыха, туалетные комнаты) с применением дезинфицирующих средств и их проветривание (каждые 2 часа).</w:t>
      </w:r>
    </w:p>
    <w:p w:rsidR="006A096B" w:rsidRPr="00333B82" w:rsidRDefault="006A096B" w:rsidP="00333B82">
      <w:pPr>
        <w:pStyle w:val="11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33B82">
        <w:rPr>
          <w:color w:val="000000" w:themeColor="text1"/>
          <w:sz w:val="28"/>
          <w:szCs w:val="28"/>
        </w:rPr>
        <w:t xml:space="preserve">Предусмотрено ограничение доступа на предприятие (в организацию) лиц, не связанных с его деятельностью, за исключением работ, связанных с </w:t>
      </w:r>
      <w:r w:rsidRPr="00333B82">
        <w:rPr>
          <w:color w:val="000000" w:themeColor="text1"/>
          <w:sz w:val="28"/>
          <w:szCs w:val="28"/>
        </w:rPr>
        <w:lastRenderedPageBreak/>
        <w:t>производственными процессами (ремонт и обслуживание технологического оборудования).</w:t>
      </w:r>
    </w:p>
    <w:p w:rsidR="006A096B" w:rsidRPr="00333B82" w:rsidRDefault="006A096B" w:rsidP="00333B82">
      <w:pPr>
        <w:pStyle w:val="11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33B82">
        <w:rPr>
          <w:color w:val="000000" w:themeColor="text1"/>
          <w:sz w:val="28"/>
          <w:szCs w:val="28"/>
        </w:rPr>
        <w:t>В местах общего пользования оборудуются умывальники для мытья рук с мылом и дозаторами с антисептиком для обработки рук.  </w:t>
      </w:r>
    </w:p>
    <w:p w:rsidR="006A096B" w:rsidRPr="00333B82" w:rsidRDefault="006A096B" w:rsidP="00333B82">
      <w:pPr>
        <w:pStyle w:val="11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33B82">
        <w:rPr>
          <w:color w:val="000000" w:themeColor="text1"/>
          <w:sz w:val="28"/>
          <w:szCs w:val="28"/>
        </w:rPr>
        <w:t>При централизованном питании работников организация посещения столовой коллективами проводится по утвержденному графику в установленное время. При отсутствии столовой для приема пищи выделяется специально отведенное помещение (часть помещения) с оборудованной раковиной для мытья рук и дозатором с кожным антисептиком.</w:t>
      </w:r>
    </w:p>
    <w:p w:rsidR="006A096B" w:rsidRPr="00333B82" w:rsidRDefault="006A096B" w:rsidP="00333B82">
      <w:pPr>
        <w:pStyle w:val="11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33B82">
        <w:rPr>
          <w:color w:val="000000" w:themeColor="text1"/>
          <w:sz w:val="28"/>
          <w:szCs w:val="28"/>
        </w:rPr>
        <w:t>Работники предприятий (организаций) должны быть обеспечены питьевой водой (установка кулеров, бутилированная питьевая вода, достаточное количество одноразовых стаканчиков).</w:t>
      </w:r>
    </w:p>
    <w:p w:rsidR="006A096B" w:rsidRDefault="006A096B" w:rsidP="00333B82">
      <w:pPr>
        <w:pStyle w:val="11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33B82">
        <w:rPr>
          <w:color w:val="000000" w:themeColor="text1"/>
          <w:sz w:val="28"/>
          <w:szCs w:val="28"/>
        </w:rPr>
        <w:t>Вентиляционные системы должны быть в исправном состоянии и с оформленными паспортами.</w:t>
      </w:r>
    </w:p>
    <w:p w:rsidR="00AD7075" w:rsidRPr="00333B82" w:rsidRDefault="00AD7075" w:rsidP="00333B82">
      <w:pPr>
        <w:pStyle w:val="11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рамках реализации комплекса мер рекомендуется организация социального </w:t>
      </w:r>
      <w:proofErr w:type="spellStart"/>
      <w:r>
        <w:rPr>
          <w:color w:val="000000" w:themeColor="text1"/>
          <w:sz w:val="28"/>
          <w:szCs w:val="28"/>
        </w:rPr>
        <w:t>дистанцирования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огранические</w:t>
      </w:r>
      <w:proofErr w:type="spellEnd"/>
      <w:r>
        <w:rPr>
          <w:color w:val="000000" w:themeColor="text1"/>
          <w:sz w:val="28"/>
          <w:szCs w:val="28"/>
        </w:rPr>
        <w:t xml:space="preserve"> контактов между коллективами отдельных структурных подразделений, соблюдение расстояния не менее 1,5 метра между рабочими местами сотрудников. </w:t>
      </w:r>
    </w:p>
    <w:p w:rsidR="006A096B" w:rsidRPr="00333B82" w:rsidRDefault="006A096B" w:rsidP="00333B82">
      <w:pPr>
        <w:pStyle w:val="11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33B82">
        <w:rPr>
          <w:color w:val="000000" w:themeColor="text1"/>
          <w:sz w:val="28"/>
          <w:szCs w:val="28"/>
        </w:rPr>
        <w:t>Территория предприятии (организаций) должна содержаться в надлежащем санитарном состоянии и благоустроена, организованы сбор и вывоз отходов производства и потребления.</w:t>
      </w:r>
    </w:p>
    <w:p w:rsidR="006A096B" w:rsidRPr="00333B82" w:rsidRDefault="006A096B" w:rsidP="00333B8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33B82">
        <w:rPr>
          <w:color w:val="000000" w:themeColor="text1"/>
          <w:sz w:val="28"/>
          <w:szCs w:val="28"/>
        </w:rPr>
        <w:t>Проведение комплекса профилактических мер позволит предотвратить занос и распространение респираторных инфекций</w:t>
      </w:r>
      <w:r w:rsidR="00350E69">
        <w:rPr>
          <w:color w:val="000000" w:themeColor="text1"/>
          <w:sz w:val="28"/>
          <w:szCs w:val="28"/>
        </w:rPr>
        <w:t xml:space="preserve">, в том числе </w:t>
      </w:r>
      <w:r w:rsidR="00350E69" w:rsidRPr="00350E69">
        <w:rPr>
          <w:rStyle w:val="a7"/>
          <w:rFonts w:eastAsiaTheme="minorHAnsi"/>
          <w:sz w:val="28"/>
          <w:szCs w:val="28"/>
          <w:lang w:val="en-US" w:eastAsia="en-US"/>
        </w:rPr>
        <w:t>COVID</w:t>
      </w:r>
      <w:r w:rsidR="00350E69" w:rsidRPr="00350E69">
        <w:rPr>
          <w:rStyle w:val="a7"/>
          <w:rFonts w:eastAsiaTheme="minorHAnsi"/>
          <w:sz w:val="28"/>
          <w:szCs w:val="28"/>
          <w:lang w:eastAsia="en-US"/>
        </w:rPr>
        <w:t>-19</w:t>
      </w:r>
      <w:r w:rsidRPr="00333B82">
        <w:rPr>
          <w:color w:val="000000" w:themeColor="text1"/>
          <w:sz w:val="28"/>
          <w:szCs w:val="28"/>
        </w:rPr>
        <w:t>среди работающих предприятий (организаций).</w:t>
      </w:r>
    </w:p>
    <w:p w:rsidR="00976C17" w:rsidRPr="00976C17" w:rsidRDefault="00976C17" w:rsidP="00333B8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76C17">
        <w:rPr>
          <w:sz w:val="28"/>
          <w:szCs w:val="28"/>
        </w:rPr>
        <w:t xml:space="preserve">Специалисты Всемирной организации здравоохранения считают вакцинацию единственным и эффективным  методом борьбы с коронавирусной инфекцией </w:t>
      </w:r>
      <w:r w:rsidRPr="00976C17">
        <w:rPr>
          <w:sz w:val="28"/>
          <w:szCs w:val="28"/>
          <w:lang w:val="en-US"/>
        </w:rPr>
        <w:t>COVID</w:t>
      </w:r>
      <w:r w:rsidRPr="00976C17">
        <w:rPr>
          <w:sz w:val="28"/>
          <w:szCs w:val="28"/>
        </w:rPr>
        <w:t>-19</w:t>
      </w:r>
      <w:r w:rsidRPr="00976C17">
        <w:rPr>
          <w:sz w:val="28"/>
          <w:szCs w:val="28"/>
          <w:lang w:val="be-BY"/>
        </w:rPr>
        <w:t>.</w:t>
      </w:r>
      <w:r w:rsidR="00705DCB" w:rsidRPr="00705DCB">
        <w:rPr>
          <w:sz w:val="28"/>
          <w:szCs w:val="28"/>
          <w:lang w:val="be-BY"/>
        </w:rPr>
        <w:t>Согласно расчетам ученых, для выработки коллективного иммунитета и ликвидации пандемии необходимо охватить прививками 60% населения.</w:t>
      </w:r>
    </w:p>
    <w:p w:rsidR="00976C17" w:rsidRPr="00976C17" w:rsidRDefault="0087599F" w:rsidP="00976C1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33B82">
        <w:rPr>
          <w:color w:val="000000" w:themeColor="text1"/>
          <w:sz w:val="28"/>
          <w:szCs w:val="28"/>
          <w:shd w:val="clear" w:color="auto" w:fill="FFFFFF"/>
        </w:rPr>
        <w:t>Сделать прививку можно бесплатно препаратом «Спутник V»</w:t>
      </w:r>
      <w:r w:rsidR="00976C17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976C17" w:rsidRPr="00976C17">
        <w:rPr>
          <w:sz w:val="28"/>
          <w:szCs w:val="28"/>
        </w:rPr>
        <w:t xml:space="preserve">По всем интересующим вопросам, касающихся вакцинации, можно обращаться в ГУ «Ушачский районный центр гигиены и эпидемиологии» по тел. 57597, в УЗ «Ушачская центральная районная больница» по тел. 57734, 52157 и </w:t>
      </w:r>
      <w:r w:rsidR="00350E69">
        <w:rPr>
          <w:sz w:val="28"/>
          <w:szCs w:val="28"/>
        </w:rPr>
        <w:t>к участковому врачу</w:t>
      </w:r>
      <w:r w:rsidR="00976C17" w:rsidRPr="00976C17">
        <w:rPr>
          <w:sz w:val="28"/>
          <w:szCs w:val="28"/>
        </w:rPr>
        <w:t>.</w:t>
      </w:r>
    </w:p>
    <w:p w:rsidR="005D468C" w:rsidRDefault="005D468C" w:rsidP="005D468C">
      <w:pPr>
        <w:spacing w:after="0"/>
        <w:ind w:left="-85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468C" w:rsidRDefault="005D468C" w:rsidP="005D468C">
      <w:pPr>
        <w:spacing w:after="0"/>
        <w:ind w:left="-85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врача-гигиениста</w:t>
      </w:r>
    </w:p>
    <w:p w:rsidR="005D468C" w:rsidRPr="006F216A" w:rsidRDefault="005D468C" w:rsidP="005D468C">
      <w:pPr>
        <w:spacing w:after="0"/>
        <w:ind w:left="-851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ГУ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Ушачский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райЦГЭ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М.А.Рыбчинская</w:t>
      </w:r>
      <w:proofErr w:type="spellEnd"/>
    </w:p>
    <w:p w:rsidR="00462DFC" w:rsidRDefault="00462DFC"/>
    <w:sectPr w:rsidR="00462DFC" w:rsidSect="001E1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096B"/>
    <w:rsid w:val="001E19EF"/>
    <w:rsid w:val="002643EF"/>
    <w:rsid w:val="00333B82"/>
    <w:rsid w:val="00350E69"/>
    <w:rsid w:val="00462DFC"/>
    <w:rsid w:val="005D468C"/>
    <w:rsid w:val="006229E9"/>
    <w:rsid w:val="006A096B"/>
    <w:rsid w:val="00705DCB"/>
    <w:rsid w:val="0087599F"/>
    <w:rsid w:val="008B6474"/>
    <w:rsid w:val="00943EE6"/>
    <w:rsid w:val="00971F35"/>
    <w:rsid w:val="00976C17"/>
    <w:rsid w:val="00AD7075"/>
    <w:rsid w:val="00CB1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77EEB"/>
  <w15:docId w15:val="{6C9F0AD4-8073-4713-8280-3EAA6142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9EF"/>
  </w:style>
  <w:style w:type="paragraph" w:styleId="1">
    <w:name w:val="heading 1"/>
    <w:basedOn w:val="a"/>
    <w:link w:val="10"/>
    <w:uiPriority w:val="9"/>
    <w:qFormat/>
    <w:rsid w:val="006A09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6A0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09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976C17"/>
    <w:pPr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rsid w:val="0035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0E69"/>
  </w:style>
  <w:style w:type="character" w:styleId="a7">
    <w:name w:val="page number"/>
    <w:basedOn w:val="a0"/>
    <w:uiPriority w:val="99"/>
    <w:semiHidden/>
    <w:unhideWhenUsed/>
    <w:rsid w:val="00350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8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8D0B1-7A39-463E-9F86-417992CAC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Отдел идеологии</cp:lastModifiedBy>
  <cp:revision>8</cp:revision>
  <dcterms:created xsi:type="dcterms:W3CDTF">2021-03-11T07:32:00Z</dcterms:created>
  <dcterms:modified xsi:type="dcterms:W3CDTF">2021-04-12T12:35:00Z</dcterms:modified>
</cp:coreProperties>
</file>