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795"/>
        <w:tblW w:w="10183" w:type="dxa"/>
        <w:tblLayout w:type="fixed"/>
        <w:tblLook w:val="01E0"/>
      </w:tblPr>
      <w:tblGrid>
        <w:gridCol w:w="3652"/>
        <w:gridCol w:w="6531"/>
      </w:tblGrid>
      <w:tr w:rsidR="00AD16AD" w:rsidRPr="00FE63A9" w:rsidTr="00D06CDE">
        <w:trPr>
          <w:trHeight w:val="1103"/>
        </w:trPr>
        <w:tc>
          <w:tcPr>
            <w:tcW w:w="36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D16AD" w:rsidRPr="00D06CDE" w:rsidRDefault="00AD16AD" w:rsidP="00B407F1">
            <w:pPr>
              <w:spacing w:line="240" w:lineRule="exact"/>
              <w:rPr>
                <w:color w:val="1F497D" w:themeColor="text2"/>
                <w:sz w:val="28"/>
                <w:szCs w:val="28"/>
              </w:rPr>
            </w:pPr>
          </w:p>
          <w:p w:rsidR="00AD16AD" w:rsidRPr="00D06CDE" w:rsidRDefault="00AD16AD" w:rsidP="00B407F1">
            <w:pPr>
              <w:spacing w:line="240" w:lineRule="exact"/>
              <w:rPr>
                <w:color w:val="1F497D" w:themeColor="text2"/>
                <w:sz w:val="28"/>
                <w:szCs w:val="28"/>
              </w:rPr>
            </w:pPr>
            <w:r w:rsidRPr="00D06CDE">
              <w:rPr>
                <w:color w:val="1F497D" w:themeColor="text2"/>
                <w:sz w:val="28"/>
                <w:szCs w:val="28"/>
              </w:rPr>
              <w:t>Наименование</w:t>
            </w:r>
          </w:p>
          <w:p w:rsidR="00AD16AD" w:rsidRPr="00D06CDE" w:rsidRDefault="00AD16AD" w:rsidP="00B407F1">
            <w:pPr>
              <w:spacing w:line="240" w:lineRule="exact"/>
              <w:rPr>
                <w:color w:val="1F497D" w:themeColor="text2"/>
                <w:sz w:val="28"/>
                <w:szCs w:val="28"/>
              </w:rPr>
            </w:pPr>
            <w:r w:rsidRPr="00D06CDE">
              <w:rPr>
                <w:color w:val="1F497D" w:themeColor="text2"/>
                <w:sz w:val="28"/>
                <w:szCs w:val="28"/>
              </w:rPr>
              <w:t>административной процедуры</w:t>
            </w:r>
          </w:p>
          <w:p w:rsidR="00AD16AD" w:rsidRPr="00D06CDE" w:rsidRDefault="00AD16AD" w:rsidP="00B407F1">
            <w:pPr>
              <w:spacing w:line="240" w:lineRule="exact"/>
              <w:rPr>
                <w:color w:val="1F497D" w:themeColor="text2"/>
                <w:sz w:val="28"/>
                <w:szCs w:val="28"/>
              </w:rPr>
            </w:pPr>
          </w:p>
        </w:tc>
        <w:tc>
          <w:tcPr>
            <w:tcW w:w="653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:rsidR="00AD16AD" w:rsidRPr="00D06CDE" w:rsidRDefault="00AD16AD" w:rsidP="00B407F1">
            <w:pPr>
              <w:rPr>
                <w:b/>
                <w:bCs/>
                <w:color w:val="1F497D" w:themeColor="text2"/>
                <w:sz w:val="28"/>
                <w:szCs w:val="28"/>
              </w:rPr>
            </w:pPr>
            <w:r w:rsidRPr="00D06CDE">
              <w:rPr>
                <w:b/>
                <w:bCs/>
                <w:color w:val="1F497D" w:themeColor="text2"/>
                <w:sz w:val="28"/>
                <w:szCs w:val="28"/>
              </w:rPr>
              <w:t>Выдача удостоверения инвалида Отечественной войны.</w:t>
            </w:r>
          </w:p>
          <w:p w:rsidR="00AD16AD" w:rsidRPr="00D06CDE" w:rsidRDefault="00AD16AD" w:rsidP="00B407F1">
            <w:pPr>
              <w:rPr>
                <w:b/>
                <w:color w:val="1F497D" w:themeColor="text2"/>
                <w:sz w:val="28"/>
                <w:szCs w:val="28"/>
              </w:rPr>
            </w:pPr>
            <w:proofErr w:type="gramStart"/>
            <w:r w:rsidRPr="00D06CDE">
              <w:rPr>
                <w:b/>
                <w:bCs/>
                <w:color w:val="1F497D" w:themeColor="text2"/>
                <w:sz w:val="28"/>
                <w:szCs w:val="28"/>
              </w:rPr>
              <w:t>Выдача удостоверения инвалида о праве на льготы для инвалидов боевых действий на территории других государств, а также граждан, в том числе уволенных в запас (отставку), из числа военнослужащих, лиц начальствующего и рядового состава органов внутренних дел, органов и подразделений по чрезвычайным ситуациям, органов финансовых расследований Комитета государственного контроля, сотрудников Следственного комитета, имеющих специальные звания, ставших инвалидами вследствие ранения, контузии, увечья</w:t>
            </w:r>
            <w:proofErr w:type="gramEnd"/>
            <w:r w:rsidRPr="00D06CDE">
              <w:rPr>
                <w:b/>
                <w:bCs/>
                <w:color w:val="1F497D" w:themeColor="text2"/>
                <w:sz w:val="28"/>
                <w:szCs w:val="28"/>
              </w:rPr>
              <w:t xml:space="preserve"> или заболевания, полученных при исполнении обязанностей военной службы (служебных обязанностей).</w:t>
            </w:r>
          </w:p>
        </w:tc>
      </w:tr>
      <w:tr w:rsidR="00AD16AD" w:rsidRPr="00FE63A9" w:rsidTr="00B407F1">
        <w:trPr>
          <w:cantSplit/>
          <w:trHeight w:val="306"/>
        </w:trPr>
        <w:tc>
          <w:tcPr>
            <w:tcW w:w="10183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AD16AD" w:rsidRPr="00D06CDE" w:rsidRDefault="00AD16AD" w:rsidP="00225F85">
            <w:pPr>
              <w:pStyle w:val="2"/>
              <w:spacing w:line="240" w:lineRule="auto"/>
              <w:rPr>
                <w:b/>
                <w:color w:val="FF0000"/>
                <w:sz w:val="28"/>
                <w:szCs w:val="28"/>
              </w:rPr>
            </w:pPr>
            <w:r w:rsidRPr="00D06CDE">
              <w:rPr>
                <w:color w:val="FF0000"/>
                <w:sz w:val="28"/>
                <w:szCs w:val="28"/>
              </w:rPr>
              <w:t>Пункт административной процедуры по перечню – 3.2</w:t>
            </w:r>
            <w:r w:rsidR="00445FB3" w:rsidRPr="00D06CDE">
              <w:rPr>
                <w:color w:val="FF0000"/>
                <w:sz w:val="28"/>
                <w:szCs w:val="28"/>
              </w:rPr>
              <w:t>.</w:t>
            </w:r>
            <w:r w:rsidR="00225F85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7540CA" w:rsidRPr="00FE63A9" w:rsidTr="00B407F1">
        <w:trPr>
          <w:cantSplit/>
          <w:trHeight w:val="306"/>
        </w:trPr>
        <w:tc>
          <w:tcPr>
            <w:tcW w:w="10183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7540CA" w:rsidRDefault="007540CA" w:rsidP="007540CA">
            <w:pPr>
              <w:pStyle w:val="2"/>
              <w:spacing w:line="240" w:lineRule="auto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>Приём заявлений заинтересованных лиц и выдачу административных решений  осуществляет</w:t>
            </w:r>
          </w:p>
          <w:p w:rsidR="007540CA" w:rsidRDefault="007540CA" w:rsidP="007540CA">
            <w:pPr>
              <w:pStyle w:val="2"/>
              <w:spacing w:line="240" w:lineRule="auto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>служба «Одно окно» Ушачского райисполкома</w:t>
            </w:r>
          </w:p>
          <w:p w:rsidR="007540CA" w:rsidRDefault="007540CA" w:rsidP="007540CA">
            <w:pPr>
              <w:jc w:val="center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>Сотрудник службы, осуществляющий прием заявлений и выдачу решений –</w:t>
            </w:r>
          </w:p>
          <w:p w:rsidR="007540CA" w:rsidRDefault="007540CA" w:rsidP="007540CA">
            <w:pPr>
              <w:jc w:val="center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>ведущий специалист сектора по работе с обращениями граждан и юридических лиц</w:t>
            </w:r>
          </w:p>
          <w:p w:rsidR="007540CA" w:rsidRDefault="007540CA" w:rsidP="007540CA">
            <w:pPr>
              <w:jc w:val="center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>Ушачского райисполкома</w:t>
            </w:r>
          </w:p>
          <w:p w:rsidR="007540CA" w:rsidRDefault="007540CA" w:rsidP="007540CA">
            <w:pPr>
              <w:jc w:val="center"/>
              <w:rPr>
                <w:color w:val="1F497D" w:themeColor="text2"/>
                <w:sz w:val="26"/>
                <w:szCs w:val="26"/>
              </w:rPr>
            </w:pPr>
            <w:r>
              <w:rPr>
                <w:b/>
                <w:color w:val="1F497D" w:themeColor="text2"/>
                <w:sz w:val="26"/>
                <w:szCs w:val="26"/>
              </w:rPr>
              <w:t>Родченко Екатерина Николаевна</w:t>
            </w:r>
            <w:r>
              <w:rPr>
                <w:color w:val="1F497D" w:themeColor="text2"/>
                <w:sz w:val="26"/>
                <w:szCs w:val="26"/>
              </w:rPr>
              <w:t>, на время её отсутствия – заведующий сектором</w:t>
            </w:r>
          </w:p>
          <w:p w:rsidR="007540CA" w:rsidRDefault="007540CA" w:rsidP="007540CA">
            <w:pPr>
              <w:pStyle w:val="2"/>
              <w:spacing w:line="240" w:lineRule="auto"/>
              <w:rPr>
                <w:color w:val="1F497D" w:themeColor="text2"/>
                <w:sz w:val="26"/>
                <w:szCs w:val="26"/>
              </w:rPr>
            </w:pPr>
            <w:r>
              <w:rPr>
                <w:b/>
                <w:color w:val="1F497D" w:themeColor="text2"/>
                <w:sz w:val="26"/>
                <w:szCs w:val="26"/>
              </w:rPr>
              <w:t>Литвинова Ирина Леонидовна</w:t>
            </w:r>
            <w:r>
              <w:rPr>
                <w:color w:val="1F497D" w:themeColor="text2"/>
                <w:sz w:val="26"/>
                <w:szCs w:val="26"/>
              </w:rPr>
              <w:t>.</w:t>
            </w:r>
          </w:p>
          <w:p w:rsidR="007540CA" w:rsidRDefault="007540CA" w:rsidP="007540CA">
            <w:pPr>
              <w:tabs>
                <w:tab w:val="left" w:pos="7136"/>
              </w:tabs>
              <w:jc w:val="center"/>
              <w:rPr>
                <w:color w:val="1F497D" w:themeColor="text2"/>
                <w:sz w:val="26"/>
                <w:szCs w:val="26"/>
              </w:rPr>
            </w:pPr>
            <w:proofErr w:type="gramStart"/>
            <w:r>
              <w:rPr>
                <w:color w:val="1F497D" w:themeColor="text2"/>
                <w:sz w:val="26"/>
                <w:szCs w:val="26"/>
              </w:rPr>
              <w:t>Ответственная</w:t>
            </w:r>
            <w:proofErr w:type="gramEnd"/>
            <w:r>
              <w:rPr>
                <w:color w:val="1F497D" w:themeColor="text2"/>
                <w:sz w:val="26"/>
                <w:szCs w:val="26"/>
              </w:rPr>
              <w:t xml:space="preserve"> за осуществление административной процедуры</w:t>
            </w:r>
          </w:p>
          <w:p w:rsidR="007540CA" w:rsidRDefault="007540CA" w:rsidP="007540CA">
            <w:pPr>
              <w:tabs>
                <w:tab w:val="left" w:pos="7136"/>
              </w:tabs>
              <w:jc w:val="center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 xml:space="preserve"> </w:t>
            </w:r>
            <w:r>
              <w:rPr>
                <w:b/>
                <w:color w:val="1F497D" w:themeColor="text2"/>
                <w:sz w:val="26"/>
                <w:szCs w:val="26"/>
              </w:rPr>
              <w:t>Адамович Мария Геннадьевна</w:t>
            </w:r>
            <w:r>
              <w:rPr>
                <w:color w:val="1F497D" w:themeColor="text2"/>
                <w:sz w:val="26"/>
                <w:szCs w:val="26"/>
              </w:rPr>
              <w:t xml:space="preserve">, главный бухгалтер управления,  </w:t>
            </w:r>
            <w:proofErr w:type="spellStart"/>
            <w:r>
              <w:rPr>
                <w:color w:val="1F497D" w:themeColor="text2"/>
                <w:sz w:val="26"/>
                <w:szCs w:val="26"/>
              </w:rPr>
              <w:t>каб</w:t>
            </w:r>
            <w:proofErr w:type="spellEnd"/>
            <w:r>
              <w:rPr>
                <w:color w:val="1F497D" w:themeColor="text2"/>
                <w:sz w:val="26"/>
                <w:szCs w:val="26"/>
              </w:rPr>
              <w:t xml:space="preserve">. № 13,                                       тел. 5 14 98,  в случае её отсутствия - </w:t>
            </w:r>
            <w:proofErr w:type="spellStart"/>
            <w:r>
              <w:rPr>
                <w:b/>
                <w:color w:val="1F497D" w:themeColor="text2"/>
                <w:sz w:val="26"/>
                <w:szCs w:val="26"/>
              </w:rPr>
              <w:t>Дуник</w:t>
            </w:r>
            <w:proofErr w:type="spellEnd"/>
            <w:r>
              <w:rPr>
                <w:b/>
                <w:color w:val="1F497D" w:themeColor="text2"/>
                <w:sz w:val="26"/>
                <w:szCs w:val="26"/>
              </w:rPr>
              <w:t xml:space="preserve"> Ирина Леонидовна</w:t>
            </w:r>
            <w:r>
              <w:rPr>
                <w:color w:val="1F497D" w:themeColor="text2"/>
                <w:sz w:val="26"/>
                <w:szCs w:val="26"/>
              </w:rPr>
              <w:t xml:space="preserve">, начальник  отдела занятости населения и социально-трудовых отношений, </w:t>
            </w:r>
          </w:p>
          <w:p w:rsidR="007540CA" w:rsidRDefault="007540CA" w:rsidP="007540CA">
            <w:pPr>
              <w:tabs>
                <w:tab w:val="left" w:pos="7136"/>
              </w:tabs>
              <w:jc w:val="center"/>
              <w:rPr>
                <w:color w:val="1F497D" w:themeColor="text2"/>
                <w:sz w:val="26"/>
                <w:szCs w:val="26"/>
              </w:rPr>
            </w:pPr>
            <w:proofErr w:type="spellStart"/>
            <w:r>
              <w:rPr>
                <w:color w:val="1F497D" w:themeColor="text2"/>
                <w:sz w:val="26"/>
                <w:szCs w:val="26"/>
              </w:rPr>
              <w:t>каб</w:t>
            </w:r>
            <w:proofErr w:type="spellEnd"/>
            <w:r>
              <w:rPr>
                <w:color w:val="1F497D" w:themeColor="text2"/>
                <w:sz w:val="26"/>
                <w:szCs w:val="26"/>
              </w:rPr>
              <w:t>. № 49, тел. 5-73- 51.</w:t>
            </w:r>
          </w:p>
          <w:p w:rsidR="007540CA" w:rsidRDefault="007540CA" w:rsidP="007540CA">
            <w:pPr>
              <w:jc w:val="center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</w:rPr>
              <w:t xml:space="preserve">Режим работы: </w:t>
            </w:r>
            <w:r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 xml:space="preserve"> с 8.00 до 17.00, обеденный перерыв с 13.00 до 14.00, </w:t>
            </w:r>
          </w:p>
          <w:p w:rsidR="007540CA" w:rsidRPr="00D06CDE" w:rsidRDefault="007540CA" w:rsidP="007540CA">
            <w:pPr>
              <w:pStyle w:val="2"/>
              <w:spacing w:line="240" w:lineRule="auto"/>
              <w:rPr>
                <w:color w:val="FF0000"/>
                <w:sz w:val="28"/>
                <w:szCs w:val="28"/>
              </w:rPr>
            </w:pPr>
            <w:r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Выходной день:   суббота, воскресенье.</w:t>
            </w:r>
          </w:p>
        </w:tc>
      </w:tr>
      <w:tr w:rsidR="00AD16AD" w:rsidRPr="00094ECE" w:rsidTr="00D06CDE">
        <w:trPr>
          <w:trHeight w:val="1692"/>
        </w:trPr>
        <w:tc>
          <w:tcPr>
            <w:tcW w:w="365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color w:val="1F497D" w:themeColor="text2"/>
                <w:sz w:val="26"/>
                <w:szCs w:val="26"/>
              </w:rPr>
            </w:pPr>
            <w:r w:rsidRPr="00094ECE">
              <w:rPr>
                <w:color w:val="1F497D" w:themeColor="text2"/>
                <w:sz w:val="26"/>
                <w:szCs w:val="26"/>
              </w:rPr>
              <w:t xml:space="preserve">ДОКУМЕНТЫ И (ИЛИ) СВЕДЕНИЯ, ПРЕДСТАВЛЯЕМЫЕ ГРАЖДАНИНОМ ДЛЯ ОСУЩЕСТВЛЕНИЯ АДМИНИСТРАТИВНОЙ ПРОЦЕДУРЫ </w:t>
            </w:r>
          </w:p>
        </w:tc>
        <w:tc>
          <w:tcPr>
            <w:tcW w:w="6531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-заявление</w:t>
            </w:r>
          </w:p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- паспорт или иной документ, удостоверяющий личность</w:t>
            </w:r>
          </w:p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-заключение медико-реабилитационной экспертной комиссии</w:t>
            </w:r>
          </w:p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-одна фотография заявителя размером 30х40</w:t>
            </w:r>
          </w:p>
        </w:tc>
      </w:tr>
      <w:tr w:rsidR="00AD16AD" w:rsidRPr="00094ECE" w:rsidTr="00D06CDE">
        <w:trPr>
          <w:trHeight w:val="1151"/>
        </w:trPr>
        <w:tc>
          <w:tcPr>
            <w:tcW w:w="36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color w:val="1F497D" w:themeColor="text2"/>
                <w:sz w:val="26"/>
                <w:szCs w:val="26"/>
              </w:rPr>
            </w:pPr>
            <w:r w:rsidRPr="00094ECE">
              <w:rPr>
                <w:color w:val="1F497D" w:themeColor="text2"/>
                <w:sz w:val="26"/>
                <w:szCs w:val="26"/>
              </w:rPr>
              <w:t xml:space="preserve">ДОКУМЕНТЫ И (ИЛИ) СВЕДЕНИЯ, ЗАПРАШИВАЕМЫЕ </w:t>
            </w:r>
            <w:proofErr w:type="gramStart"/>
            <w:r w:rsidRPr="00094ECE">
              <w:rPr>
                <w:color w:val="1F497D" w:themeColor="text2"/>
                <w:sz w:val="26"/>
                <w:szCs w:val="26"/>
              </w:rPr>
              <w:t>ОТВЕТСТВЕННЫМ</w:t>
            </w:r>
            <w:proofErr w:type="gramEnd"/>
            <w:r w:rsidRPr="00094ECE">
              <w:rPr>
                <w:color w:val="1F497D" w:themeColor="text2"/>
                <w:sz w:val="26"/>
                <w:szCs w:val="26"/>
              </w:rPr>
              <w:t xml:space="preserve"> ИСПОНИТЕЛЕМ </w:t>
            </w:r>
          </w:p>
        </w:tc>
        <w:tc>
          <w:tcPr>
            <w:tcW w:w="6531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jc w:val="center"/>
              <w:rPr>
                <w:rFonts w:ascii="Bookman Old Style" w:hAnsi="Bookman Old Style"/>
                <w:color w:val="1F497D" w:themeColor="text2"/>
                <w:sz w:val="26"/>
                <w:szCs w:val="26"/>
              </w:rPr>
            </w:pPr>
          </w:p>
          <w:p w:rsidR="00AD16AD" w:rsidRPr="00094ECE" w:rsidRDefault="00AD16AD" w:rsidP="00B407F1">
            <w:pPr>
              <w:spacing w:line="240" w:lineRule="exact"/>
              <w:jc w:val="center"/>
              <w:rPr>
                <w:rFonts w:ascii="Bookman Old Style" w:hAnsi="Bookman Old Style"/>
                <w:color w:val="1F497D" w:themeColor="text2"/>
                <w:sz w:val="26"/>
                <w:szCs w:val="26"/>
              </w:rPr>
            </w:pPr>
          </w:p>
          <w:p w:rsidR="00AD16AD" w:rsidRPr="00094ECE" w:rsidRDefault="00AD16AD" w:rsidP="00B407F1">
            <w:pPr>
              <w:spacing w:line="240" w:lineRule="exact"/>
              <w:jc w:val="center"/>
              <w:rPr>
                <w:rFonts w:ascii="Bookman Old Style" w:hAnsi="Bookman Old Style"/>
                <w:color w:val="1F497D" w:themeColor="text2"/>
                <w:sz w:val="26"/>
                <w:szCs w:val="26"/>
              </w:rPr>
            </w:pPr>
            <w:r w:rsidRPr="00094ECE">
              <w:rPr>
                <w:rFonts w:ascii="Bookman Old Style" w:hAnsi="Bookman Old Style"/>
                <w:color w:val="1F497D" w:themeColor="text2"/>
                <w:sz w:val="26"/>
                <w:szCs w:val="26"/>
              </w:rPr>
              <w:t>---</w:t>
            </w:r>
          </w:p>
        </w:tc>
      </w:tr>
      <w:tr w:rsidR="00AD16AD" w:rsidRPr="00094ECE" w:rsidTr="002309C8">
        <w:trPr>
          <w:trHeight w:val="857"/>
        </w:trPr>
        <w:tc>
          <w:tcPr>
            <w:tcW w:w="36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color w:val="1F497D" w:themeColor="text2"/>
                <w:sz w:val="26"/>
                <w:szCs w:val="26"/>
              </w:rPr>
            </w:pPr>
            <w:r w:rsidRPr="00094ECE">
              <w:rPr>
                <w:color w:val="1F497D" w:themeColor="text2"/>
                <w:sz w:val="26"/>
                <w:szCs w:val="26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6531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бесплатно</w:t>
            </w:r>
          </w:p>
        </w:tc>
      </w:tr>
      <w:tr w:rsidR="00AD16AD" w:rsidRPr="00094ECE" w:rsidTr="00D06CDE">
        <w:trPr>
          <w:trHeight w:val="385"/>
        </w:trPr>
        <w:tc>
          <w:tcPr>
            <w:tcW w:w="36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color w:val="1F497D" w:themeColor="text2"/>
                <w:sz w:val="26"/>
                <w:szCs w:val="26"/>
              </w:rPr>
            </w:pPr>
            <w:r w:rsidRPr="00094ECE">
              <w:rPr>
                <w:color w:val="1F497D" w:themeColor="text2"/>
                <w:sz w:val="26"/>
                <w:szCs w:val="26"/>
              </w:rPr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6531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 xml:space="preserve">5 дней рабочих дней со дня подачи заявления </w:t>
            </w:r>
          </w:p>
        </w:tc>
      </w:tr>
      <w:tr w:rsidR="00AD16AD" w:rsidRPr="00094ECE" w:rsidTr="00D06CDE">
        <w:trPr>
          <w:trHeight w:val="385"/>
        </w:trPr>
        <w:tc>
          <w:tcPr>
            <w:tcW w:w="36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color w:val="1F497D" w:themeColor="text2"/>
                <w:sz w:val="26"/>
                <w:szCs w:val="26"/>
              </w:rPr>
            </w:pPr>
            <w:r w:rsidRPr="00094ECE">
              <w:rPr>
                <w:color w:val="1F497D" w:themeColor="text2"/>
                <w:sz w:val="26"/>
                <w:szCs w:val="26"/>
              </w:rPr>
              <w:t>Срок действия справки, другого документа (решения</w:t>
            </w:r>
            <w:r w:rsidR="00445FB3" w:rsidRPr="00094ECE">
              <w:rPr>
                <w:color w:val="1F497D" w:themeColor="text2"/>
                <w:sz w:val="26"/>
                <w:szCs w:val="26"/>
              </w:rPr>
              <w:t>)</w:t>
            </w:r>
          </w:p>
        </w:tc>
        <w:tc>
          <w:tcPr>
            <w:tcW w:w="6531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на срок  установления инвалидности</w:t>
            </w:r>
          </w:p>
        </w:tc>
      </w:tr>
      <w:tr w:rsidR="00AD16AD" w:rsidRPr="00094ECE" w:rsidTr="00D06CDE">
        <w:trPr>
          <w:trHeight w:val="385"/>
        </w:trPr>
        <w:tc>
          <w:tcPr>
            <w:tcW w:w="36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jc w:val="both"/>
              <w:rPr>
                <w:color w:val="1F497D" w:themeColor="text2"/>
                <w:sz w:val="26"/>
                <w:szCs w:val="26"/>
              </w:rPr>
            </w:pPr>
            <w:r w:rsidRPr="00094ECE">
              <w:rPr>
                <w:color w:val="1F497D" w:themeColor="text2"/>
                <w:sz w:val="26"/>
                <w:szCs w:val="26"/>
              </w:rPr>
              <w:t xml:space="preserve">Порядок представления гражданами документов и (или) сведений </w:t>
            </w:r>
          </w:p>
        </w:tc>
        <w:tc>
          <w:tcPr>
            <w:tcW w:w="6531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D16AD" w:rsidRPr="00094ECE" w:rsidRDefault="00AD16AD" w:rsidP="00B407F1">
            <w:pPr>
              <w:spacing w:line="240" w:lineRule="exact"/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</w:pPr>
            <w:r w:rsidRPr="00094ECE">
              <w:rPr>
                <w:bCs/>
                <w:iCs/>
                <w:color w:val="1F497D" w:themeColor="text2"/>
                <w:spacing w:val="-20"/>
                <w:sz w:val="26"/>
                <w:szCs w:val="26"/>
              </w:rPr>
              <w:t>документы представляются гражданами лично, либо через полномочного представителя</w:t>
            </w:r>
          </w:p>
        </w:tc>
      </w:tr>
    </w:tbl>
    <w:p w:rsidR="00445FB3" w:rsidRPr="00094ECE" w:rsidRDefault="00445FB3" w:rsidP="00E10AF9">
      <w:pPr>
        <w:tabs>
          <w:tab w:val="left" w:pos="7136"/>
        </w:tabs>
        <w:jc w:val="both"/>
        <w:rPr>
          <w:i/>
          <w:color w:val="1F497D" w:themeColor="text2"/>
          <w:sz w:val="26"/>
          <w:szCs w:val="26"/>
        </w:rPr>
      </w:pPr>
    </w:p>
    <w:p w:rsidR="00AD16AD" w:rsidRDefault="00AD16AD" w:rsidP="00E10AF9">
      <w:pPr>
        <w:spacing w:line="240" w:lineRule="exact"/>
        <w:jc w:val="both"/>
        <w:rPr>
          <w:color w:val="1F497D" w:themeColor="text2"/>
          <w:sz w:val="22"/>
        </w:rPr>
      </w:pPr>
    </w:p>
    <w:p w:rsidR="00D06CDE" w:rsidRPr="00D06CDE" w:rsidRDefault="00D06CDE" w:rsidP="00E10AF9">
      <w:pPr>
        <w:spacing w:line="240" w:lineRule="exact"/>
        <w:jc w:val="both"/>
        <w:rPr>
          <w:color w:val="1F497D" w:themeColor="text2"/>
          <w:sz w:val="22"/>
        </w:rPr>
      </w:pPr>
    </w:p>
    <w:p w:rsidR="00D05852" w:rsidRPr="009679EC" w:rsidRDefault="00D05852" w:rsidP="00E10AF9">
      <w:pPr>
        <w:spacing w:line="240" w:lineRule="exact"/>
        <w:jc w:val="both"/>
        <w:rPr>
          <w:b/>
          <w:color w:val="1F497D" w:themeColor="text2"/>
          <w:sz w:val="32"/>
          <w:szCs w:val="32"/>
          <w:u w:val="single"/>
        </w:rPr>
      </w:pPr>
    </w:p>
    <w:p w:rsidR="004C7996" w:rsidRPr="009679EC" w:rsidRDefault="009679EC" w:rsidP="009679EC">
      <w:pPr>
        <w:jc w:val="both"/>
        <w:rPr>
          <w:b/>
          <w:color w:val="1F497D" w:themeColor="text2"/>
          <w:sz w:val="32"/>
          <w:szCs w:val="32"/>
          <w:u w:val="single"/>
        </w:rPr>
      </w:pPr>
      <w:r w:rsidRPr="009679EC">
        <w:rPr>
          <w:b/>
          <w:color w:val="1F497D" w:themeColor="text2"/>
          <w:sz w:val="32"/>
          <w:szCs w:val="32"/>
          <w:u w:val="single"/>
        </w:rPr>
        <w:t>Бланк</w:t>
      </w:r>
      <w:r w:rsidR="00F41F60" w:rsidRPr="009679EC">
        <w:rPr>
          <w:b/>
          <w:color w:val="1F497D" w:themeColor="text2"/>
          <w:sz w:val="32"/>
          <w:szCs w:val="32"/>
          <w:u w:val="single"/>
        </w:rPr>
        <w:t xml:space="preserve"> заявления</w:t>
      </w:r>
    </w:p>
    <w:p w:rsidR="004C7996" w:rsidRPr="00D06CDE" w:rsidRDefault="004C7996" w:rsidP="004C7996">
      <w:pPr>
        <w:spacing w:line="240" w:lineRule="exact"/>
        <w:jc w:val="right"/>
        <w:rPr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>Начальнику управления по труду, занятости</w:t>
      </w:r>
    </w:p>
    <w:p w:rsidR="004C7996" w:rsidRPr="00D06CDE" w:rsidRDefault="004C7996" w:rsidP="004C7996">
      <w:pPr>
        <w:spacing w:line="240" w:lineRule="exact"/>
        <w:jc w:val="center"/>
        <w:rPr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 xml:space="preserve">                                                и социальной защите Ушачского РИК</w:t>
      </w:r>
    </w:p>
    <w:p w:rsidR="004C7996" w:rsidRPr="00D06CDE" w:rsidRDefault="004C7996" w:rsidP="004C7996">
      <w:pPr>
        <w:tabs>
          <w:tab w:val="left" w:pos="4035"/>
        </w:tabs>
        <w:jc w:val="right"/>
        <w:rPr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>______________________________________</w:t>
      </w:r>
    </w:p>
    <w:p w:rsidR="004C7996" w:rsidRPr="00D06CDE" w:rsidRDefault="004C7996" w:rsidP="004C7996">
      <w:pPr>
        <w:tabs>
          <w:tab w:val="left" w:pos="4035"/>
        </w:tabs>
        <w:rPr>
          <w:color w:val="1F497D" w:themeColor="text2"/>
        </w:rPr>
      </w:pPr>
      <w:r w:rsidRPr="00D06CDE">
        <w:rPr>
          <w:color w:val="1F497D" w:themeColor="text2"/>
        </w:rPr>
        <w:t xml:space="preserve">                                                                        (фамилия, собственное имя, отчество заявителя)</w:t>
      </w:r>
    </w:p>
    <w:p w:rsidR="004C7996" w:rsidRPr="00D06CDE" w:rsidRDefault="004C7996" w:rsidP="004C7996">
      <w:pPr>
        <w:tabs>
          <w:tab w:val="left" w:pos="4035"/>
        </w:tabs>
        <w:rPr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ab/>
        <w:t>______________________________________</w:t>
      </w:r>
    </w:p>
    <w:p w:rsidR="004C7996" w:rsidRPr="00D06CDE" w:rsidRDefault="004C7996" w:rsidP="004C7996">
      <w:pPr>
        <w:tabs>
          <w:tab w:val="left" w:pos="4035"/>
        </w:tabs>
        <w:rPr>
          <w:color w:val="1F497D" w:themeColor="text2"/>
        </w:rPr>
      </w:pPr>
      <w:r w:rsidRPr="00D06CDE">
        <w:rPr>
          <w:color w:val="1F497D" w:themeColor="text2"/>
        </w:rPr>
        <w:t xml:space="preserve">                                                                        </w:t>
      </w:r>
      <w:proofErr w:type="gramStart"/>
      <w:r w:rsidRPr="00D06CDE">
        <w:rPr>
          <w:color w:val="1F497D" w:themeColor="text2"/>
        </w:rPr>
        <w:t>(наименование населенного пункта, улица, дом,</w:t>
      </w:r>
      <w:proofErr w:type="gramEnd"/>
    </w:p>
    <w:p w:rsidR="004C7996" w:rsidRPr="00D06CDE" w:rsidRDefault="009679EC" w:rsidP="004C7996">
      <w:pPr>
        <w:tabs>
          <w:tab w:val="left" w:pos="4035"/>
        </w:tabs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 xml:space="preserve">                                                          </w:t>
      </w:r>
      <w:r w:rsidR="004C7996" w:rsidRPr="00D06CDE">
        <w:rPr>
          <w:color w:val="1F497D" w:themeColor="text2"/>
          <w:sz w:val="28"/>
          <w:szCs w:val="28"/>
        </w:rPr>
        <w:t>_____________________________________</w:t>
      </w:r>
    </w:p>
    <w:p w:rsidR="004C7996" w:rsidRPr="00D06CDE" w:rsidRDefault="004C7996" w:rsidP="004C7996">
      <w:pPr>
        <w:tabs>
          <w:tab w:val="left" w:pos="4035"/>
        </w:tabs>
        <w:rPr>
          <w:color w:val="1F497D" w:themeColor="text2"/>
        </w:rPr>
      </w:pPr>
      <w:r w:rsidRPr="00D06CDE">
        <w:rPr>
          <w:color w:val="1F497D" w:themeColor="text2"/>
        </w:rPr>
        <w:t xml:space="preserve">                                                                         корпус, квартира)</w:t>
      </w:r>
    </w:p>
    <w:p w:rsidR="004C7996" w:rsidRPr="00D06CDE" w:rsidRDefault="004C7996" w:rsidP="004C7996">
      <w:pPr>
        <w:tabs>
          <w:tab w:val="left" w:pos="4035"/>
        </w:tabs>
        <w:rPr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ab/>
        <w:t>______________________________________</w:t>
      </w:r>
    </w:p>
    <w:p w:rsidR="004C7996" w:rsidRPr="00D06CDE" w:rsidRDefault="004C7996" w:rsidP="004C7996">
      <w:pPr>
        <w:rPr>
          <w:color w:val="1F497D" w:themeColor="text2"/>
        </w:rPr>
      </w:pPr>
      <w:r w:rsidRPr="00D06CDE">
        <w:rPr>
          <w:color w:val="1F497D" w:themeColor="text2"/>
        </w:rPr>
        <w:t xml:space="preserve">                                                                   (</w:t>
      </w:r>
      <w:proofErr w:type="spellStart"/>
      <w:r w:rsidRPr="00D06CDE">
        <w:rPr>
          <w:color w:val="1F497D" w:themeColor="text2"/>
        </w:rPr>
        <w:t>документ</w:t>
      </w:r>
      <w:proofErr w:type="gramStart"/>
      <w:r w:rsidRPr="00D06CDE">
        <w:rPr>
          <w:color w:val="1F497D" w:themeColor="text2"/>
        </w:rPr>
        <w:t>,у</w:t>
      </w:r>
      <w:proofErr w:type="gramEnd"/>
      <w:r w:rsidRPr="00D06CDE">
        <w:rPr>
          <w:color w:val="1F497D" w:themeColor="text2"/>
        </w:rPr>
        <w:t>достоверяющий</w:t>
      </w:r>
      <w:proofErr w:type="spellEnd"/>
      <w:r w:rsidRPr="00D06CDE">
        <w:rPr>
          <w:color w:val="1F497D" w:themeColor="text2"/>
        </w:rPr>
        <w:t xml:space="preserve"> личность, </w:t>
      </w:r>
      <w:proofErr w:type="spellStart"/>
      <w:r w:rsidRPr="00D06CDE">
        <w:rPr>
          <w:color w:val="1F497D" w:themeColor="text2"/>
        </w:rPr>
        <w:t>серия,номер</w:t>
      </w:r>
      <w:proofErr w:type="spellEnd"/>
      <w:r w:rsidRPr="00D06CDE">
        <w:rPr>
          <w:color w:val="1F497D" w:themeColor="text2"/>
        </w:rPr>
        <w:t>)</w:t>
      </w:r>
    </w:p>
    <w:p w:rsidR="004C7996" w:rsidRPr="00D06CDE" w:rsidRDefault="004C7996" w:rsidP="004C7996">
      <w:pPr>
        <w:spacing w:line="240" w:lineRule="exact"/>
        <w:jc w:val="both"/>
        <w:rPr>
          <w:color w:val="1F497D" w:themeColor="text2"/>
          <w:sz w:val="28"/>
          <w:szCs w:val="28"/>
        </w:rPr>
      </w:pPr>
    </w:p>
    <w:p w:rsidR="004C7996" w:rsidRPr="00D06CDE" w:rsidRDefault="004C7996" w:rsidP="004C7996">
      <w:pPr>
        <w:spacing w:line="240" w:lineRule="exact"/>
        <w:jc w:val="both"/>
        <w:rPr>
          <w:b/>
          <w:color w:val="1F497D" w:themeColor="text2"/>
          <w:sz w:val="30"/>
          <w:szCs w:val="30"/>
        </w:rPr>
      </w:pPr>
    </w:p>
    <w:p w:rsidR="004C7996" w:rsidRPr="00D06CDE" w:rsidRDefault="004C7996" w:rsidP="004C7996">
      <w:pPr>
        <w:spacing w:line="240" w:lineRule="exact"/>
        <w:jc w:val="both"/>
        <w:rPr>
          <w:b/>
          <w:color w:val="1F497D" w:themeColor="text2"/>
          <w:sz w:val="30"/>
          <w:szCs w:val="30"/>
        </w:rPr>
      </w:pPr>
    </w:p>
    <w:p w:rsidR="004C7996" w:rsidRPr="00D06CDE" w:rsidRDefault="004C7996" w:rsidP="004C7996">
      <w:pPr>
        <w:spacing w:line="240" w:lineRule="exact"/>
        <w:jc w:val="both"/>
        <w:rPr>
          <w:b/>
          <w:color w:val="1F497D" w:themeColor="text2"/>
          <w:sz w:val="30"/>
          <w:szCs w:val="30"/>
        </w:rPr>
      </w:pPr>
    </w:p>
    <w:p w:rsidR="004C7996" w:rsidRPr="00D06CDE" w:rsidRDefault="004C7996" w:rsidP="004C7996">
      <w:pPr>
        <w:spacing w:line="240" w:lineRule="exact"/>
        <w:jc w:val="both"/>
        <w:rPr>
          <w:color w:val="1F497D" w:themeColor="text2"/>
          <w:sz w:val="30"/>
          <w:szCs w:val="30"/>
        </w:rPr>
      </w:pPr>
    </w:p>
    <w:p w:rsidR="004C7996" w:rsidRPr="00D06CDE" w:rsidRDefault="004C7996" w:rsidP="004C7996">
      <w:pPr>
        <w:spacing w:line="240" w:lineRule="exact"/>
        <w:jc w:val="center"/>
        <w:rPr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>Заявление</w:t>
      </w:r>
    </w:p>
    <w:p w:rsidR="004C7996" w:rsidRPr="00D06CDE" w:rsidRDefault="004C7996" w:rsidP="004C7996">
      <w:pPr>
        <w:spacing w:line="240" w:lineRule="exact"/>
        <w:jc w:val="center"/>
        <w:rPr>
          <w:color w:val="1F497D" w:themeColor="text2"/>
          <w:sz w:val="28"/>
          <w:szCs w:val="28"/>
        </w:rPr>
      </w:pPr>
    </w:p>
    <w:p w:rsidR="004C7996" w:rsidRPr="00D06CDE" w:rsidRDefault="004C7996" w:rsidP="004C7996">
      <w:pPr>
        <w:rPr>
          <w:bCs/>
          <w:color w:val="1F497D" w:themeColor="text2"/>
          <w:sz w:val="28"/>
          <w:szCs w:val="28"/>
        </w:rPr>
      </w:pPr>
      <w:r w:rsidRPr="00D06CDE">
        <w:rPr>
          <w:color w:val="1F497D" w:themeColor="text2"/>
          <w:sz w:val="28"/>
          <w:szCs w:val="28"/>
        </w:rPr>
        <w:t xml:space="preserve">       Прошу </w:t>
      </w:r>
      <w:r w:rsidRPr="00D06CDE">
        <w:rPr>
          <w:bCs/>
          <w:color w:val="1F497D" w:themeColor="text2"/>
          <w:sz w:val="28"/>
          <w:szCs w:val="28"/>
        </w:rPr>
        <w:t>выдать удостоверение  инвалида Отечественной войны.</w:t>
      </w:r>
    </w:p>
    <w:p w:rsidR="004C7996" w:rsidRPr="00D06CDE" w:rsidRDefault="004C7996" w:rsidP="004C7996">
      <w:pPr>
        <w:spacing w:before="100" w:beforeAutospacing="1"/>
        <w:jc w:val="both"/>
        <w:rPr>
          <w:color w:val="1F497D" w:themeColor="text2"/>
          <w:sz w:val="30"/>
          <w:szCs w:val="30"/>
        </w:rPr>
      </w:pPr>
    </w:p>
    <w:p w:rsidR="004C7996" w:rsidRPr="00D06CDE" w:rsidRDefault="004C7996" w:rsidP="004C7996">
      <w:pPr>
        <w:spacing w:line="240" w:lineRule="exact"/>
        <w:jc w:val="both"/>
        <w:rPr>
          <w:color w:val="1F497D" w:themeColor="text2"/>
          <w:sz w:val="22"/>
        </w:rPr>
      </w:pPr>
      <w:r w:rsidRPr="00D06CDE">
        <w:rPr>
          <w:color w:val="1F497D" w:themeColor="text2"/>
          <w:sz w:val="28"/>
          <w:szCs w:val="28"/>
        </w:rPr>
        <w:t xml:space="preserve">Дата                                                              Подпись                Ф.И.О.                                                     </w:t>
      </w:r>
    </w:p>
    <w:sectPr w:rsidR="004C7996" w:rsidRPr="00D06CDE" w:rsidSect="0026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16AD"/>
    <w:rsid w:val="00074CC4"/>
    <w:rsid w:val="00094ECE"/>
    <w:rsid w:val="000B5E66"/>
    <w:rsid w:val="00137814"/>
    <w:rsid w:val="001751DE"/>
    <w:rsid w:val="00225F85"/>
    <w:rsid w:val="002309C8"/>
    <w:rsid w:val="00251D99"/>
    <w:rsid w:val="00264D3D"/>
    <w:rsid w:val="00301B51"/>
    <w:rsid w:val="00374B80"/>
    <w:rsid w:val="004071DF"/>
    <w:rsid w:val="00445FB3"/>
    <w:rsid w:val="00462C29"/>
    <w:rsid w:val="00474570"/>
    <w:rsid w:val="004C027B"/>
    <w:rsid w:val="004C7996"/>
    <w:rsid w:val="005611FC"/>
    <w:rsid w:val="00570EBA"/>
    <w:rsid w:val="0058573B"/>
    <w:rsid w:val="006470EE"/>
    <w:rsid w:val="00665CBF"/>
    <w:rsid w:val="006B6135"/>
    <w:rsid w:val="006C3764"/>
    <w:rsid w:val="006E093D"/>
    <w:rsid w:val="00702D2E"/>
    <w:rsid w:val="007540CA"/>
    <w:rsid w:val="007D7891"/>
    <w:rsid w:val="00937964"/>
    <w:rsid w:val="009679EC"/>
    <w:rsid w:val="009D4D87"/>
    <w:rsid w:val="009F3248"/>
    <w:rsid w:val="00A00957"/>
    <w:rsid w:val="00AD16AD"/>
    <w:rsid w:val="00AD2E8C"/>
    <w:rsid w:val="00B407F1"/>
    <w:rsid w:val="00B625C1"/>
    <w:rsid w:val="00BF7933"/>
    <w:rsid w:val="00C263DE"/>
    <w:rsid w:val="00C71B06"/>
    <w:rsid w:val="00D05852"/>
    <w:rsid w:val="00D06CDE"/>
    <w:rsid w:val="00E93559"/>
    <w:rsid w:val="00F06BFE"/>
    <w:rsid w:val="00F41F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D16AD"/>
    <w:pPr>
      <w:keepNext/>
      <w:spacing w:line="240" w:lineRule="exact"/>
      <w:jc w:val="center"/>
      <w:outlineLvl w:val="1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D16AD"/>
    <w:rPr>
      <w:rFonts w:ascii="Times New Roman" w:eastAsia="Times New Roman" w:hAnsi="Times New Roman" w:cs="Times New Roman"/>
      <w:sz w:val="30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97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76026-B663-475B-AEB9-B92B6475D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502</Words>
  <Characters>2865</Characters>
  <Application>Microsoft Office Word</Application>
  <DocSecurity>0</DocSecurity>
  <Lines>23</Lines>
  <Paragraphs>6</Paragraphs>
  <ScaleCrop>false</ScaleCrop>
  <Company>Microsoft</Company>
  <LinksUpToDate>false</LinksUpToDate>
  <CharactersWithSpaces>3361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27</cp:revision>
  <dcterms:created xsi:type="dcterms:W3CDTF">2012-10-12T13:17:00Z</dcterms:created>
  <dcterms:modified xsi:type="dcterms:W3CDTF">2020-07-01T12:06:00Z</dcterms:modified>
</cp:coreProperties>
</file>