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01" w:rsidRDefault="00404401" w:rsidP="00404401">
      <w:pPr>
        <w:rPr>
          <w:b/>
        </w:rPr>
      </w:pPr>
      <w:r>
        <w:rPr>
          <w:b/>
        </w:rPr>
        <w:t xml:space="preserve">  ВЯРКУДСК</w:t>
      </w:r>
      <w:r>
        <w:rPr>
          <w:b/>
          <w:lang w:val="be-BY"/>
        </w:rPr>
        <w:t xml:space="preserve">І СЕЛЬСКІ                                               </w:t>
      </w:r>
      <w:r>
        <w:rPr>
          <w:b/>
        </w:rPr>
        <w:t xml:space="preserve">ВЕРКУДСКИЙ СЕЛЬСКИЙ </w:t>
      </w:r>
    </w:p>
    <w:p w:rsidR="00404401" w:rsidRDefault="00404401" w:rsidP="00404401">
      <w:pPr>
        <w:rPr>
          <w:b/>
          <w:lang w:val="be-BY"/>
        </w:rPr>
      </w:pPr>
      <w:r>
        <w:rPr>
          <w:b/>
          <w:lang w:val="be-BY"/>
        </w:rPr>
        <w:t>ВЫКАНАЎЧЫ КАМІТЭТ                                      ИСПОЛНИТЕЛЬНЫЙ КОМИТЕТ</w:t>
      </w:r>
    </w:p>
    <w:p w:rsidR="00404401" w:rsidRDefault="00404401" w:rsidP="00404401">
      <w:pPr>
        <w:rPr>
          <w:b/>
          <w:lang w:val="be-BY"/>
        </w:rPr>
      </w:pPr>
    </w:p>
    <w:p w:rsidR="00404401" w:rsidRDefault="00404401" w:rsidP="00404401">
      <w:pPr>
        <w:rPr>
          <w:b/>
          <w:lang w:val="be-BY"/>
        </w:rPr>
      </w:pPr>
      <w:r>
        <w:rPr>
          <w:b/>
          <w:lang w:val="be-BY"/>
        </w:rPr>
        <w:t xml:space="preserve">             </w:t>
      </w:r>
      <w:r>
        <w:rPr>
          <w:b/>
        </w:rPr>
        <w:t>Р</w:t>
      </w:r>
      <w:r>
        <w:rPr>
          <w:b/>
          <w:lang w:val="be-BY"/>
        </w:rPr>
        <w:t>А</w:t>
      </w:r>
      <w:r>
        <w:rPr>
          <w:b/>
        </w:rPr>
        <w:t>Ш</w:t>
      </w:r>
      <w:r>
        <w:rPr>
          <w:b/>
          <w:lang w:val="be-BY"/>
        </w:rPr>
        <w:t>Э</w:t>
      </w:r>
      <w:r>
        <w:rPr>
          <w:b/>
        </w:rPr>
        <w:t>Н</w:t>
      </w:r>
      <w:r>
        <w:rPr>
          <w:b/>
          <w:lang w:val="be-BY"/>
        </w:rPr>
        <w:t>НЕ                                                                          РЕШЕНИЕ</w:t>
      </w:r>
    </w:p>
    <w:p w:rsidR="00404401" w:rsidRDefault="00404401" w:rsidP="00404401">
      <w:pPr>
        <w:rPr>
          <w:u w:val="single"/>
          <w:lang w:val="be-BY"/>
        </w:rPr>
      </w:pPr>
      <w:r>
        <w:rPr>
          <w:lang w:val="be-BY"/>
        </w:rPr>
        <w:t xml:space="preserve">         </w:t>
      </w:r>
      <w:r>
        <w:rPr>
          <w:u w:val="single"/>
          <w:lang w:val="be-BY"/>
        </w:rPr>
        <w:t xml:space="preserve"> 17.10.2024 № 94</w:t>
      </w:r>
    </w:p>
    <w:p w:rsidR="00404401" w:rsidRDefault="00404401" w:rsidP="00404401">
      <w:pPr>
        <w:rPr>
          <w:sz w:val="20"/>
          <w:szCs w:val="20"/>
        </w:rPr>
      </w:pPr>
      <w:r>
        <w:rPr>
          <w:b/>
          <w:lang w:val="be-BY"/>
        </w:rPr>
        <w:t xml:space="preserve">               </w:t>
      </w:r>
      <w:r>
        <w:rPr>
          <w:sz w:val="20"/>
          <w:szCs w:val="20"/>
        </w:rPr>
        <w:t xml:space="preserve">аг.Вяркуды                                                                                                аг.Веркуды           </w:t>
      </w:r>
    </w:p>
    <w:p w:rsidR="00404401" w:rsidRDefault="00404401" w:rsidP="00404401">
      <w:pPr>
        <w:spacing w:line="360" w:lineRule="auto"/>
        <w:jc w:val="both"/>
        <w:rPr>
          <w:sz w:val="30"/>
          <w:szCs w:val="30"/>
        </w:rPr>
      </w:pPr>
    </w:p>
    <w:p w:rsidR="00404401" w:rsidRDefault="00404401" w:rsidP="00404401">
      <w:pPr>
        <w:tabs>
          <w:tab w:val="left" w:pos="5529"/>
        </w:tabs>
        <w:spacing w:line="280" w:lineRule="exact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О внесении изменений </w:t>
      </w:r>
      <w:proofErr w:type="gramStart"/>
      <w:r>
        <w:rPr>
          <w:spacing w:val="4"/>
          <w:sz w:val="30"/>
          <w:szCs w:val="30"/>
        </w:rPr>
        <w:t>в</w:t>
      </w:r>
      <w:proofErr w:type="gramEnd"/>
    </w:p>
    <w:p w:rsidR="00404401" w:rsidRDefault="00404401" w:rsidP="00404401">
      <w:pPr>
        <w:tabs>
          <w:tab w:val="left" w:pos="5529"/>
        </w:tabs>
        <w:spacing w:line="280" w:lineRule="exact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 xml:space="preserve">решение Веркудского </w:t>
      </w:r>
      <w:proofErr w:type="gramStart"/>
      <w:r>
        <w:rPr>
          <w:spacing w:val="4"/>
          <w:sz w:val="30"/>
          <w:szCs w:val="30"/>
        </w:rPr>
        <w:t>сельского</w:t>
      </w:r>
      <w:proofErr w:type="gramEnd"/>
    </w:p>
    <w:p w:rsidR="00404401" w:rsidRDefault="00404401" w:rsidP="00404401">
      <w:pPr>
        <w:tabs>
          <w:tab w:val="left" w:pos="5529"/>
        </w:tabs>
        <w:spacing w:line="280" w:lineRule="exact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исполнительного комитета</w:t>
      </w:r>
    </w:p>
    <w:p w:rsidR="00404401" w:rsidRDefault="00404401" w:rsidP="00404401">
      <w:pPr>
        <w:tabs>
          <w:tab w:val="left" w:pos="5529"/>
        </w:tabs>
        <w:spacing w:line="280" w:lineRule="exact"/>
        <w:rPr>
          <w:sz w:val="30"/>
          <w:szCs w:val="30"/>
        </w:rPr>
      </w:pPr>
      <w:r>
        <w:rPr>
          <w:spacing w:val="4"/>
          <w:sz w:val="30"/>
          <w:szCs w:val="30"/>
        </w:rPr>
        <w:t>от 24.02.2023 №15</w:t>
      </w:r>
    </w:p>
    <w:p w:rsidR="00404401" w:rsidRDefault="00404401" w:rsidP="00404401">
      <w:pPr>
        <w:spacing w:line="360" w:lineRule="auto"/>
        <w:rPr>
          <w:sz w:val="30"/>
          <w:szCs w:val="30"/>
        </w:rPr>
      </w:pPr>
    </w:p>
    <w:p w:rsidR="00404401" w:rsidRDefault="00404401" w:rsidP="00404401">
      <w:pPr>
        <w:spacing w:line="30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статьёй 40 Закона Республики Беларусь от 4 января 2010 года «О местном управлении и самоуправлении в Республики Беларусь», Веркудский сельский исполнительный комитет РЕШИЛ: </w:t>
      </w:r>
    </w:p>
    <w:p w:rsidR="00404401" w:rsidRDefault="00404401" w:rsidP="00404401">
      <w:pPr>
        <w:pStyle w:val="a3"/>
        <w:numPr>
          <w:ilvl w:val="0"/>
          <w:numId w:val="1"/>
        </w:numPr>
        <w:spacing w:after="0" w:line="30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Изменить пункт 1.1: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внести в перечень свободных (незанятых) земельных участков в населенных пунктах Веркудского сельсовета (далее – перечень):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земельный участок, расположенный по адресу: д.Горбатица (вблизи дома № 14Б), площадью 0,20 га; 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земельный участок, расположенный по адресу: д.Городок (вблизи дома № 37), площадью 0,03 га;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земельный участок, расположенный по адресу: д.Городок (вблизи дома № 37), площадью 0,03 га.</w:t>
      </w:r>
    </w:p>
    <w:p w:rsidR="00404401" w:rsidRDefault="00404401" w:rsidP="00404401">
      <w:pPr>
        <w:numPr>
          <w:ilvl w:val="0"/>
          <w:numId w:val="1"/>
        </w:numPr>
        <w:spacing w:line="300" w:lineRule="exact"/>
        <w:contextualSpacing/>
        <w:rPr>
          <w:sz w:val="30"/>
          <w:szCs w:val="30"/>
        </w:rPr>
      </w:pPr>
      <w:r>
        <w:rPr>
          <w:sz w:val="30"/>
          <w:szCs w:val="30"/>
        </w:rPr>
        <w:t>Изменить пункт 1.3: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внести в перечень:</w:t>
      </w:r>
    </w:p>
    <w:p w:rsidR="00404401" w:rsidRDefault="00404401" w:rsidP="00404401">
      <w:pPr>
        <w:tabs>
          <w:tab w:val="left" w:pos="567"/>
        </w:tabs>
        <w:spacing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 земельный участок, расположенный по адресу: аг.Веркуды, ул.Солнечная (вблизи дома № 14), площадью 0,45 га.</w:t>
      </w:r>
    </w:p>
    <w:p w:rsidR="00404401" w:rsidRDefault="00404401" w:rsidP="00404401">
      <w:pPr>
        <w:spacing w:line="30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Приложение к решению Веркудского сельского исполнительного комитета от 24 февраля 2023 г. № 15 «О формировании перечня свободных (незанятых) земельных участков» изложить в новой редакции, согласно приложению. </w:t>
      </w:r>
    </w:p>
    <w:p w:rsidR="00404401" w:rsidRDefault="00404401" w:rsidP="00404401">
      <w:pPr>
        <w:spacing w:line="360" w:lineRule="auto"/>
        <w:ind w:firstLine="567"/>
        <w:jc w:val="both"/>
        <w:rPr>
          <w:sz w:val="30"/>
          <w:szCs w:val="30"/>
        </w:rPr>
      </w:pPr>
    </w:p>
    <w:p w:rsidR="00404401" w:rsidRDefault="00404401" w:rsidP="00404401">
      <w:pPr>
        <w:rPr>
          <w:sz w:val="30"/>
          <w:szCs w:val="30"/>
        </w:rPr>
      </w:pPr>
      <w:r>
        <w:rPr>
          <w:sz w:val="30"/>
          <w:szCs w:val="30"/>
        </w:rPr>
        <w:t>Председатель                                                                      В.М.Маслак</w:t>
      </w:r>
    </w:p>
    <w:p w:rsidR="00404401" w:rsidRDefault="00404401" w:rsidP="00404401"/>
    <w:p w:rsidR="00404401" w:rsidRDefault="00404401" w:rsidP="00404401"/>
    <w:p w:rsidR="00404401" w:rsidRDefault="00404401" w:rsidP="00404401"/>
    <w:p w:rsidR="00404401" w:rsidRDefault="00404401" w:rsidP="00404401"/>
    <w:p w:rsidR="00404401" w:rsidRDefault="00404401" w:rsidP="00404401"/>
    <w:p w:rsidR="008B570F" w:rsidRDefault="008B570F">
      <w:bookmarkStart w:id="0" w:name="_GoBack"/>
      <w:bookmarkEnd w:id="0"/>
    </w:p>
    <w:sectPr w:rsidR="008B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B4E"/>
    <w:multiLevelType w:val="hybridMultilevel"/>
    <w:tmpl w:val="58981782"/>
    <w:lvl w:ilvl="0" w:tplc="4762E6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F75"/>
    <w:rsid w:val="00404401"/>
    <w:rsid w:val="008B570F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0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40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2024-10-17T13:25:00Z</dcterms:created>
  <dcterms:modified xsi:type="dcterms:W3CDTF">2024-10-17T13:25:00Z</dcterms:modified>
</cp:coreProperties>
</file>