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A9" w:rsidRDefault="00DB47A9" w:rsidP="00DB47A9">
      <w:pPr>
        <w:pStyle w:val="p-consnonformat"/>
        <w:shd w:val="clear" w:color="auto" w:fill="FFFFFF"/>
        <w:spacing w:before="0" w:beforeAutospacing="0" w:after="0" w:afterAutospacing="0" w:line="240" w:lineRule="atLeast"/>
        <w:ind w:left="4956" w:firstLine="708"/>
        <w:jc w:val="both"/>
        <w:rPr>
          <w:rFonts w:ascii="Courier New" w:hAnsi="Courier New" w:cs="Courier New"/>
          <w:color w:val="242424"/>
          <w:sz w:val="18"/>
          <w:szCs w:val="18"/>
        </w:rPr>
      </w:pPr>
      <w:r>
        <w:rPr>
          <w:rStyle w:val="colorff0000"/>
          <w:rFonts w:ascii="Courier New" w:hAnsi="Courier New" w:cs="Courier New"/>
          <w:color w:val="242424"/>
          <w:sz w:val="18"/>
          <w:szCs w:val="18"/>
        </w:rPr>
        <w:t> У</w:t>
      </w:r>
      <w:r>
        <w:rPr>
          <w:rStyle w:val="h-consnonformat"/>
          <w:rFonts w:ascii="Courier New" w:hAnsi="Courier New" w:cs="Courier New"/>
          <w:color w:val="242424"/>
          <w:sz w:val="18"/>
          <w:szCs w:val="18"/>
        </w:rPr>
        <w:t>ТВЕРЖДЕНО</w:t>
      </w:r>
    </w:p>
    <w:p w:rsidR="00DB47A9" w:rsidRDefault="00DB47A9" w:rsidP="00DB47A9">
      <w:pPr>
        <w:pStyle w:val="p-consnonformat"/>
        <w:shd w:val="clear" w:color="auto" w:fill="FFFFFF"/>
        <w:spacing w:before="0" w:beforeAutospacing="0" w:after="0" w:afterAutospacing="0" w:line="240" w:lineRule="atLeast"/>
        <w:jc w:val="both"/>
        <w:rPr>
          <w:rFonts w:ascii="Courier New" w:hAnsi="Courier New" w:cs="Courier New"/>
          <w:color w:val="242424"/>
          <w:sz w:val="18"/>
          <w:szCs w:val="18"/>
        </w:rPr>
      </w:pPr>
      <w:r>
        <w:rPr>
          <w:rStyle w:val="h-consnonformat"/>
          <w:rFonts w:ascii="Courier New" w:hAnsi="Courier New" w:cs="Courier New"/>
          <w:color w:val="242424"/>
          <w:sz w:val="18"/>
          <w:szCs w:val="18"/>
        </w:rPr>
        <w:t>                                                 Постановление</w:t>
      </w:r>
    </w:p>
    <w:p w:rsidR="00DB47A9" w:rsidRDefault="00DB47A9" w:rsidP="00DB47A9">
      <w:pPr>
        <w:pStyle w:val="p-consnonformat"/>
        <w:shd w:val="clear" w:color="auto" w:fill="FFFFFF"/>
        <w:spacing w:before="0" w:beforeAutospacing="0" w:after="0" w:afterAutospacing="0" w:line="240" w:lineRule="atLeast"/>
        <w:jc w:val="both"/>
        <w:rPr>
          <w:rFonts w:ascii="Courier New" w:hAnsi="Courier New" w:cs="Courier New"/>
          <w:color w:val="242424"/>
          <w:sz w:val="18"/>
          <w:szCs w:val="18"/>
        </w:rPr>
      </w:pPr>
      <w:r>
        <w:rPr>
          <w:rStyle w:val="h-consnonformat"/>
          <w:rFonts w:ascii="Courier New" w:hAnsi="Courier New" w:cs="Courier New"/>
          <w:color w:val="242424"/>
          <w:sz w:val="18"/>
          <w:szCs w:val="18"/>
        </w:rPr>
        <w:t>                                                 Совета Министров</w:t>
      </w:r>
    </w:p>
    <w:p w:rsidR="00DB47A9" w:rsidRDefault="00DB47A9" w:rsidP="00DB47A9">
      <w:pPr>
        <w:pStyle w:val="p-consnonformat"/>
        <w:shd w:val="clear" w:color="auto" w:fill="FFFFFF"/>
        <w:spacing w:before="0" w:beforeAutospacing="0" w:after="0" w:afterAutospacing="0" w:line="240" w:lineRule="atLeast"/>
        <w:jc w:val="both"/>
        <w:rPr>
          <w:rFonts w:ascii="Courier New" w:hAnsi="Courier New" w:cs="Courier New"/>
          <w:color w:val="242424"/>
          <w:sz w:val="18"/>
          <w:szCs w:val="18"/>
        </w:rPr>
      </w:pPr>
      <w:r>
        <w:rPr>
          <w:rStyle w:val="h-consnonformat"/>
          <w:rFonts w:ascii="Courier New" w:hAnsi="Courier New" w:cs="Courier New"/>
          <w:color w:val="242424"/>
          <w:sz w:val="18"/>
          <w:szCs w:val="18"/>
        </w:rPr>
        <w:t>                                                 Республики Беларусь</w:t>
      </w:r>
    </w:p>
    <w:p w:rsidR="00DB47A9" w:rsidRDefault="00DB47A9" w:rsidP="00DB47A9">
      <w:pPr>
        <w:pStyle w:val="p-consnonformat"/>
        <w:shd w:val="clear" w:color="auto" w:fill="FFFFFF"/>
        <w:spacing w:before="0" w:beforeAutospacing="0" w:after="0" w:afterAutospacing="0" w:line="240" w:lineRule="atLeast"/>
        <w:jc w:val="both"/>
        <w:rPr>
          <w:rFonts w:ascii="Courier New" w:hAnsi="Courier New" w:cs="Courier New"/>
          <w:color w:val="242424"/>
          <w:sz w:val="18"/>
          <w:szCs w:val="18"/>
        </w:rPr>
      </w:pPr>
      <w:r>
        <w:rPr>
          <w:rStyle w:val="h-consnonformat"/>
          <w:rFonts w:ascii="Courier New" w:hAnsi="Courier New" w:cs="Courier New"/>
          <w:color w:val="242424"/>
          <w:sz w:val="18"/>
          <w:szCs w:val="18"/>
        </w:rPr>
        <w:t>                                                 27.12.2007 N 1833</w:t>
      </w:r>
    </w:p>
    <w:p w:rsidR="00DB47A9" w:rsidRDefault="00DB47A9" w:rsidP="00C665B7">
      <w:pPr>
        <w:pStyle w:val="p-normal"/>
        <w:shd w:val="clear" w:color="auto" w:fill="FFFFFF"/>
        <w:spacing w:before="0" w:beforeAutospacing="0" w:after="0" w:afterAutospacing="0"/>
        <w:ind w:firstLine="450"/>
        <w:jc w:val="center"/>
        <w:rPr>
          <w:rStyle w:val="word-wrapper"/>
          <w:rFonts w:ascii="Arial" w:hAnsi="Arial" w:cs="Arial"/>
          <w:b/>
          <w:bCs/>
          <w:color w:val="242424"/>
          <w:sz w:val="33"/>
          <w:szCs w:val="33"/>
        </w:rPr>
      </w:pPr>
    </w:p>
    <w:p w:rsidR="00C665B7" w:rsidRDefault="00C665B7" w:rsidP="00C665B7">
      <w:pPr>
        <w:pStyle w:val="p-normal"/>
        <w:shd w:val="clear" w:color="auto" w:fill="FFFFFF"/>
        <w:spacing w:before="0" w:beforeAutospacing="0" w:after="0" w:afterAutospacing="0"/>
        <w:ind w:firstLine="450"/>
        <w:jc w:val="center"/>
        <w:rPr>
          <w:rFonts w:ascii="Arial" w:hAnsi="Arial" w:cs="Arial"/>
          <w:b/>
          <w:bCs/>
          <w:color w:val="242424"/>
          <w:sz w:val="33"/>
          <w:szCs w:val="33"/>
        </w:rPr>
      </w:pPr>
      <w:r>
        <w:rPr>
          <w:rStyle w:val="word-wrapper"/>
          <w:rFonts w:ascii="Arial" w:hAnsi="Arial" w:cs="Arial"/>
          <w:b/>
          <w:bCs/>
          <w:color w:val="242424"/>
          <w:sz w:val="33"/>
          <w:szCs w:val="33"/>
        </w:rPr>
        <w:t>ГРАНИЦЫ, ПЛОЩАДЬ И СОСТАВ ЗЕМЕЛЬ РЕСПУБЛИКАНСКОГО ГИДРОЛОГИЧЕСКОГО ЗАКАЗНИКА "БЕЛОЕ"</w:t>
      </w:r>
    </w:p>
    <w:p w:rsidR="00C665B7" w:rsidRDefault="00C665B7" w:rsidP="00C665B7">
      <w:pPr>
        <w:pStyle w:val="p-normal"/>
        <w:shd w:val="clear" w:color="auto" w:fill="FFFFFF"/>
        <w:spacing w:before="0" w:beforeAutospacing="0" w:after="0" w:afterAutospacing="0"/>
        <w:rPr>
          <w:color w:val="242424"/>
          <w:sz w:val="30"/>
          <w:szCs w:val="30"/>
        </w:rPr>
      </w:pPr>
      <w:r>
        <w:rPr>
          <w:rStyle w:val="fake-non-breaking-space"/>
          <w:color w:val="242424"/>
          <w:sz w:val="30"/>
          <w:szCs w:val="30"/>
        </w:rPr>
        <w:t> </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В состав земель республиканского гидрологического заказника "Белое" входят:</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 xml:space="preserve">в </w:t>
      </w:r>
      <w:proofErr w:type="spellStart"/>
      <w:r>
        <w:rPr>
          <w:rStyle w:val="word-wrapper"/>
          <w:color w:val="242424"/>
          <w:sz w:val="30"/>
          <w:szCs w:val="30"/>
        </w:rPr>
        <w:t>Глубокском</w:t>
      </w:r>
      <w:proofErr w:type="spellEnd"/>
      <w:r>
        <w:rPr>
          <w:rStyle w:val="word-wrapper"/>
          <w:color w:val="242424"/>
          <w:sz w:val="30"/>
          <w:szCs w:val="30"/>
        </w:rPr>
        <w:t xml:space="preserve"> районе Витебской области земли коммунального унитарного производственного (сельскохозяйственного) предприятия "Яблонька" </w:t>
      </w:r>
      <w:proofErr w:type="spellStart"/>
      <w:r>
        <w:rPr>
          <w:rStyle w:val="word-wrapper"/>
          <w:color w:val="242424"/>
          <w:sz w:val="30"/>
          <w:szCs w:val="30"/>
        </w:rPr>
        <w:t>Глубокского</w:t>
      </w:r>
      <w:proofErr w:type="spellEnd"/>
      <w:r>
        <w:rPr>
          <w:rStyle w:val="word-wrapper"/>
          <w:color w:val="242424"/>
          <w:sz w:val="30"/>
          <w:szCs w:val="30"/>
        </w:rPr>
        <w:t xml:space="preserve"> района (57,5 гектара), лесного фонда в кварталах N 18 (частично), 29 (частично) </w:t>
      </w:r>
      <w:proofErr w:type="spellStart"/>
      <w:r>
        <w:rPr>
          <w:rStyle w:val="word-wrapper"/>
          <w:color w:val="242424"/>
          <w:sz w:val="30"/>
          <w:szCs w:val="30"/>
        </w:rPr>
        <w:t>Псуевского</w:t>
      </w:r>
      <w:proofErr w:type="spellEnd"/>
      <w:r>
        <w:rPr>
          <w:rStyle w:val="word-wrapper"/>
          <w:color w:val="242424"/>
          <w:sz w:val="30"/>
          <w:szCs w:val="30"/>
        </w:rPr>
        <w:t xml:space="preserve"> лесничества государственного лесохозяйственного учреждения "Двинская экспериментальная лесная база Института леса Национальной академии наук Беларуси" (90,2 гектара), земли запаса - озеро Белое (93,5 гектара);</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 xml:space="preserve">в </w:t>
      </w:r>
      <w:proofErr w:type="spellStart"/>
      <w:r>
        <w:rPr>
          <w:rStyle w:val="word-wrapper"/>
          <w:color w:val="242424"/>
          <w:sz w:val="30"/>
          <w:szCs w:val="30"/>
        </w:rPr>
        <w:t>Ушачском</w:t>
      </w:r>
      <w:proofErr w:type="spellEnd"/>
      <w:r>
        <w:rPr>
          <w:rStyle w:val="word-wrapper"/>
          <w:color w:val="242424"/>
          <w:sz w:val="30"/>
          <w:szCs w:val="30"/>
        </w:rPr>
        <w:t xml:space="preserve"> районе Витебской области земли коммунального унитарного сельскохозяйственного предприятия Витебской области "Кубличи" (2,4 гектара), лесного фонда в кварталах N 13 (частично) - 15 (частично) </w:t>
      </w:r>
      <w:proofErr w:type="spellStart"/>
      <w:r>
        <w:rPr>
          <w:rStyle w:val="word-wrapper"/>
          <w:color w:val="242424"/>
          <w:sz w:val="30"/>
          <w:szCs w:val="30"/>
        </w:rPr>
        <w:t>Кубличского</w:t>
      </w:r>
      <w:proofErr w:type="spellEnd"/>
      <w:r>
        <w:rPr>
          <w:rStyle w:val="word-wrapper"/>
          <w:color w:val="242424"/>
          <w:sz w:val="30"/>
          <w:szCs w:val="30"/>
        </w:rPr>
        <w:t xml:space="preserve"> лесничества государственного лесохозяйственного учреждения "Ушачский лесхоз" (239,6 гектара).</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Общая площадь республиканского гидрологического заказника "Белое" составляет 483,2 гектара.</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Границы республиканского гидрологического заказника "Белое" проходят:</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 xml:space="preserve">на севере - от точки пересечения грунтовой дороги </w:t>
      </w:r>
      <w:proofErr w:type="spellStart"/>
      <w:r>
        <w:rPr>
          <w:rStyle w:val="word-wrapper"/>
          <w:color w:val="242424"/>
          <w:sz w:val="30"/>
          <w:szCs w:val="30"/>
        </w:rPr>
        <w:t>Ивесь</w:t>
      </w:r>
      <w:proofErr w:type="spellEnd"/>
      <w:r>
        <w:rPr>
          <w:rStyle w:val="word-wrapper"/>
          <w:color w:val="242424"/>
          <w:sz w:val="30"/>
          <w:szCs w:val="30"/>
        </w:rPr>
        <w:t xml:space="preserve"> - </w:t>
      </w:r>
      <w:proofErr w:type="spellStart"/>
      <w:r>
        <w:rPr>
          <w:rStyle w:val="word-wrapper"/>
          <w:color w:val="242424"/>
          <w:sz w:val="30"/>
          <w:szCs w:val="30"/>
        </w:rPr>
        <w:t>Хролы</w:t>
      </w:r>
      <w:proofErr w:type="spellEnd"/>
      <w:r>
        <w:rPr>
          <w:rStyle w:val="word-wrapper"/>
          <w:color w:val="242424"/>
          <w:sz w:val="30"/>
          <w:szCs w:val="30"/>
        </w:rPr>
        <w:t xml:space="preserve"> - </w:t>
      </w:r>
      <w:proofErr w:type="spellStart"/>
      <w:r>
        <w:rPr>
          <w:rStyle w:val="word-wrapper"/>
          <w:color w:val="242424"/>
          <w:sz w:val="30"/>
          <w:szCs w:val="30"/>
        </w:rPr>
        <w:t>Шо</w:t>
      </w:r>
      <w:proofErr w:type="spellEnd"/>
      <w:r>
        <w:rPr>
          <w:rStyle w:val="word-wrapper"/>
          <w:color w:val="242424"/>
          <w:sz w:val="30"/>
          <w:szCs w:val="30"/>
        </w:rPr>
        <w:t xml:space="preserve"> с ручьем, протекающим из озера Белое в озеро </w:t>
      </w:r>
      <w:proofErr w:type="spellStart"/>
      <w:r>
        <w:rPr>
          <w:rStyle w:val="word-wrapper"/>
          <w:color w:val="242424"/>
          <w:sz w:val="30"/>
          <w:szCs w:val="30"/>
        </w:rPr>
        <w:t>Шо</w:t>
      </w:r>
      <w:proofErr w:type="spellEnd"/>
      <w:r>
        <w:rPr>
          <w:rStyle w:val="word-wrapper"/>
          <w:color w:val="242424"/>
          <w:sz w:val="30"/>
          <w:szCs w:val="30"/>
        </w:rPr>
        <w:t xml:space="preserve">, расположенных на землях коммунального унитарного производственного (сельскохозяйственного) предприятия "Яблонька" </w:t>
      </w:r>
      <w:proofErr w:type="spellStart"/>
      <w:r>
        <w:rPr>
          <w:rStyle w:val="word-wrapper"/>
          <w:color w:val="242424"/>
          <w:sz w:val="30"/>
          <w:szCs w:val="30"/>
        </w:rPr>
        <w:t>Глубокского</w:t>
      </w:r>
      <w:proofErr w:type="spellEnd"/>
      <w:r>
        <w:rPr>
          <w:rStyle w:val="word-wrapper"/>
          <w:color w:val="242424"/>
          <w:sz w:val="30"/>
          <w:szCs w:val="30"/>
        </w:rPr>
        <w:t xml:space="preserve"> района, в восточном направлении, по южной бровке данной грунтовой дороги, проходящей по границе земель </w:t>
      </w:r>
      <w:proofErr w:type="spellStart"/>
      <w:r>
        <w:rPr>
          <w:rStyle w:val="word-wrapper"/>
          <w:color w:val="242424"/>
          <w:sz w:val="30"/>
          <w:szCs w:val="30"/>
        </w:rPr>
        <w:t>Псуевского</w:t>
      </w:r>
      <w:proofErr w:type="spellEnd"/>
      <w:r>
        <w:rPr>
          <w:rStyle w:val="word-wrapper"/>
          <w:color w:val="242424"/>
          <w:sz w:val="30"/>
          <w:szCs w:val="30"/>
        </w:rPr>
        <w:t xml:space="preserve"> сельского исполнительного комитета и земель указанного предприятия до границы Ушачского района, затем по землям </w:t>
      </w:r>
      <w:proofErr w:type="spellStart"/>
      <w:r>
        <w:rPr>
          <w:rStyle w:val="word-wrapper"/>
          <w:color w:val="242424"/>
          <w:sz w:val="30"/>
          <w:szCs w:val="30"/>
        </w:rPr>
        <w:t>Кубличского</w:t>
      </w:r>
      <w:proofErr w:type="spellEnd"/>
      <w:r>
        <w:rPr>
          <w:rStyle w:val="word-wrapper"/>
          <w:color w:val="242424"/>
          <w:sz w:val="30"/>
          <w:szCs w:val="30"/>
        </w:rPr>
        <w:t xml:space="preserve"> лесничества государственного лесохозяйственного учреждения "Ушачский лесхоз", далее по южной бровке этой же дороги до границы земель коммунального унитарного сельскохозяйственного предприятия Витебской области "Кубличи";</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 xml:space="preserve">на востоке - по границе земель </w:t>
      </w:r>
      <w:proofErr w:type="spellStart"/>
      <w:r>
        <w:rPr>
          <w:rStyle w:val="word-wrapper"/>
          <w:color w:val="242424"/>
          <w:sz w:val="30"/>
          <w:szCs w:val="30"/>
        </w:rPr>
        <w:t>Кубличского</w:t>
      </w:r>
      <w:proofErr w:type="spellEnd"/>
      <w:r>
        <w:rPr>
          <w:rStyle w:val="word-wrapper"/>
          <w:color w:val="242424"/>
          <w:sz w:val="30"/>
          <w:szCs w:val="30"/>
        </w:rPr>
        <w:t xml:space="preserve"> лесничества государственного лесохозяйственного учреждения "Ушачский лесхоз" и земель коммунального унитарного сельскохозяйственного предприятия Витебской области "Кубличи" до контура естественных луговых угодий </w:t>
      </w:r>
      <w:r>
        <w:rPr>
          <w:rStyle w:val="word-wrapper"/>
          <w:color w:val="242424"/>
          <w:sz w:val="30"/>
          <w:szCs w:val="30"/>
        </w:rPr>
        <w:lastRenderedPageBreak/>
        <w:t xml:space="preserve">на землях указанного предприятия, далее по границе луговых угодий и пашни на землях коммунального унитарного сельскохозяйственного предприятия Витебской области "Кубличи" до границы земель </w:t>
      </w:r>
      <w:proofErr w:type="spellStart"/>
      <w:r>
        <w:rPr>
          <w:rStyle w:val="word-wrapper"/>
          <w:color w:val="242424"/>
          <w:sz w:val="30"/>
          <w:szCs w:val="30"/>
        </w:rPr>
        <w:t>Кубличского</w:t>
      </w:r>
      <w:proofErr w:type="spellEnd"/>
      <w:r>
        <w:rPr>
          <w:rStyle w:val="word-wrapper"/>
          <w:color w:val="242424"/>
          <w:sz w:val="30"/>
          <w:szCs w:val="30"/>
        </w:rPr>
        <w:t xml:space="preserve"> лесничества государственного лесохозяйственного учреждения "Ушачский лесхоз", затем по границе земель указанного лесничества и коммунального унитарного сельскохозяйственного предприятия Витебской области "Кубличи" до пересечения с грунтовой дорогой на дер. Кубличи;</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h-normal"/>
          <w:color w:val="242424"/>
          <w:sz w:val="30"/>
          <w:szCs w:val="30"/>
        </w:rPr>
        <w:t xml:space="preserve">на юге - по северной бровке дороги на дер. Кубличи, проходящей по границе земель коммунального унитарного сельскохозяйственного предприятия Витебской области "Кубличи" и земель </w:t>
      </w:r>
      <w:proofErr w:type="spellStart"/>
      <w:r>
        <w:rPr>
          <w:rStyle w:val="h-normal"/>
          <w:color w:val="242424"/>
          <w:sz w:val="30"/>
          <w:szCs w:val="30"/>
        </w:rPr>
        <w:t>Кубличского</w:t>
      </w:r>
      <w:proofErr w:type="spellEnd"/>
      <w:r>
        <w:rPr>
          <w:rStyle w:val="h-normal"/>
          <w:color w:val="242424"/>
          <w:sz w:val="30"/>
          <w:szCs w:val="30"/>
        </w:rPr>
        <w:t xml:space="preserve"> лесничества государственного лесохозяйственного учреждения "Ушачский лесхоз" в юго-западном направлении до границы между кварталами N 15, 22 указанного лесничества, далее по квартальной просеке между кварталами N 15, 22 </w:t>
      </w:r>
      <w:proofErr w:type="spellStart"/>
      <w:r>
        <w:rPr>
          <w:rStyle w:val="h-normal"/>
          <w:color w:val="242424"/>
          <w:sz w:val="30"/>
          <w:szCs w:val="30"/>
        </w:rPr>
        <w:t>Кубличского</w:t>
      </w:r>
      <w:proofErr w:type="spellEnd"/>
      <w:r>
        <w:rPr>
          <w:rStyle w:val="h-normal"/>
          <w:color w:val="242424"/>
          <w:sz w:val="30"/>
          <w:szCs w:val="30"/>
        </w:rPr>
        <w:t xml:space="preserve"> лесничества государственного лесохозяйственного учреждения "Ушачский лесхоз" до пересечения с лесной дорогой на дер. </w:t>
      </w:r>
      <w:proofErr w:type="spellStart"/>
      <w:r>
        <w:rPr>
          <w:rStyle w:val="h-normal"/>
          <w:color w:val="242424"/>
          <w:sz w:val="30"/>
          <w:szCs w:val="30"/>
        </w:rPr>
        <w:t>Хролы</w:t>
      </w:r>
      <w:proofErr w:type="spellEnd"/>
      <w:r>
        <w:rPr>
          <w:rStyle w:val="h-normal"/>
          <w:color w:val="242424"/>
          <w:sz w:val="30"/>
          <w:szCs w:val="30"/>
        </w:rPr>
        <w:t>, проходящей по землям указанного лесничества;</w:t>
      </w:r>
    </w:p>
    <w:p w:rsidR="00C665B7" w:rsidRDefault="00C665B7" w:rsidP="00C665B7">
      <w:pPr>
        <w:pStyle w:val="p-normal"/>
        <w:shd w:val="clear" w:color="auto" w:fill="FFFFFF"/>
        <w:spacing w:before="0" w:beforeAutospacing="0" w:after="0" w:afterAutospacing="0"/>
        <w:ind w:firstLine="450"/>
        <w:jc w:val="both"/>
        <w:rPr>
          <w:rStyle w:val="word-wrapper"/>
          <w:color w:val="242424"/>
          <w:sz w:val="30"/>
          <w:szCs w:val="30"/>
        </w:rPr>
      </w:pPr>
      <w:r>
        <w:rPr>
          <w:rStyle w:val="word-wrapper"/>
          <w:color w:val="242424"/>
          <w:sz w:val="30"/>
          <w:szCs w:val="30"/>
        </w:rPr>
        <w:t xml:space="preserve">на западе - по восточной бровке лесной дороги на дер. </w:t>
      </w:r>
      <w:proofErr w:type="spellStart"/>
      <w:r>
        <w:rPr>
          <w:rStyle w:val="word-wrapper"/>
          <w:color w:val="242424"/>
          <w:sz w:val="30"/>
          <w:szCs w:val="30"/>
        </w:rPr>
        <w:t>Хролы</w:t>
      </w:r>
      <w:proofErr w:type="spellEnd"/>
      <w:r>
        <w:rPr>
          <w:rStyle w:val="word-wrapper"/>
          <w:color w:val="242424"/>
          <w:sz w:val="30"/>
          <w:szCs w:val="30"/>
        </w:rPr>
        <w:t xml:space="preserve">, проходящей по землям </w:t>
      </w:r>
      <w:proofErr w:type="spellStart"/>
      <w:r>
        <w:rPr>
          <w:rStyle w:val="word-wrapper"/>
          <w:color w:val="242424"/>
          <w:sz w:val="30"/>
          <w:szCs w:val="30"/>
        </w:rPr>
        <w:t>Кубличского</w:t>
      </w:r>
      <w:proofErr w:type="spellEnd"/>
      <w:r>
        <w:rPr>
          <w:rStyle w:val="word-wrapper"/>
          <w:color w:val="242424"/>
          <w:sz w:val="30"/>
          <w:szCs w:val="30"/>
        </w:rPr>
        <w:t xml:space="preserve"> лесничества государственного лесохозяйственного учреждения "Ушачский лесхоз" до границы </w:t>
      </w:r>
      <w:proofErr w:type="spellStart"/>
      <w:r>
        <w:rPr>
          <w:rStyle w:val="word-wrapper"/>
          <w:color w:val="242424"/>
          <w:sz w:val="30"/>
          <w:szCs w:val="30"/>
        </w:rPr>
        <w:t>Глубокского</w:t>
      </w:r>
      <w:proofErr w:type="spellEnd"/>
      <w:r>
        <w:rPr>
          <w:rStyle w:val="word-wrapper"/>
          <w:color w:val="242424"/>
          <w:sz w:val="30"/>
          <w:szCs w:val="30"/>
        </w:rPr>
        <w:t xml:space="preserve"> района и земель </w:t>
      </w:r>
      <w:proofErr w:type="spellStart"/>
      <w:r>
        <w:rPr>
          <w:rStyle w:val="word-wrapper"/>
          <w:color w:val="242424"/>
          <w:sz w:val="30"/>
          <w:szCs w:val="30"/>
        </w:rPr>
        <w:t>Псуевского</w:t>
      </w:r>
      <w:proofErr w:type="spellEnd"/>
      <w:r>
        <w:rPr>
          <w:rStyle w:val="word-wrapper"/>
          <w:color w:val="242424"/>
          <w:sz w:val="30"/>
          <w:szCs w:val="30"/>
        </w:rPr>
        <w:t xml:space="preserve"> лесничества государственного лесохозяйственного учреждения "Двинская экспериментальная лесная база Института леса Национальной академии наук Беларуси", затем по восточной бровке данной дороги на землях указанного лесничества до границы земель коммунального унитарного производственного (сельскохозяйственного) предприятия "Яблонька" </w:t>
      </w:r>
      <w:proofErr w:type="spellStart"/>
      <w:r>
        <w:rPr>
          <w:rStyle w:val="word-wrapper"/>
          <w:color w:val="242424"/>
          <w:sz w:val="30"/>
          <w:szCs w:val="30"/>
        </w:rPr>
        <w:t>Глубокского</w:t>
      </w:r>
      <w:proofErr w:type="spellEnd"/>
      <w:r>
        <w:rPr>
          <w:rStyle w:val="word-wrapper"/>
          <w:color w:val="242424"/>
          <w:sz w:val="30"/>
          <w:szCs w:val="30"/>
        </w:rPr>
        <w:t xml:space="preserve"> района, далее по землям данного предприятия по восточной и северной бровкам дороги на дер. </w:t>
      </w:r>
      <w:proofErr w:type="spellStart"/>
      <w:r>
        <w:rPr>
          <w:rStyle w:val="word-wrapper"/>
          <w:color w:val="242424"/>
          <w:sz w:val="30"/>
          <w:szCs w:val="30"/>
        </w:rPr>
        <w:t>Хролы</w:t>
      </w:r>
      <w:proofErr w:type="spellEnd"/>
      <w:r>
        <w:rPr>
          <w:rStyle w:val="word-wrapper"/>
          <w:color w:val="242424"/>
          <w:sz w:val="30"/>
          <w:szCs w:val="30"/>
        </w:rPr>
        <w:t xml:space="preserve"> до пересечения с дорогой </w:t>
      </w:r>
      <w:proofErr w:type="spellStart"/>
      <w:r>
        <w:rPr>
          <w:rStyle w:val="word-wrapper"/>
          <w:color w:val="242424"/>
          <w:sz w:val="30"/>
          <w:szCs w:val="30"/>
        </w:rPr>
        <w:t>Ивесь</w:t>
      </w:r>
      <w:proofErr w:type="spellEnd"/>
      <w:r>
        <w:rPr>
          <w:rStyle w:val="word-wrapper"/>
          <w:color w:val="242424"/>
          <w:sz w:val="30"/>
          <w:szCs w:val="30"/>
        </w:rPr>
        <w:t xml:space="preserve"> - </w:t>
      </w:r>
      <w:proofErr w:type="spellStart"/>
      <w:r>
        <w:rPr>
          <w:rStyle w:val="word-wrapper"/>
          <w:color w:val="242424"/>
          <w:sz w:val="30"/>
          <w:szCs w:val="30"/>
        </w:rPr>
        <w:t>Хролы</w:t>
      </w:r>
      <w:proofErr w:type="spellEnd"/>
      <w:r>
        <w:rPr>
          <w:rStyle w:val="word-wrapper"/>
          <w:color w:val="242424"/>
          <w:sz w:val="30"/>
          <w:szCs w:val="30"/>
        </w:rPr>
        <w:t xml:space="preserve"> - </w:t>
      </w:r>
      <w:proofErr w:type="spellStart"/>
      <w:r>
        <w:rPr>
          <w:rStyle w:val="word-wrapper"/>
          <w:color w:val="242424"/>
          <w:sz w:val="30"/>
          <w:szCs w:val="30"/>
        </w:rPr>
        <w:t>Шо</w:t>
      </w:r>
      <w:proofErr w:type="spellEnd"/>
      <w:r>
        <w:rPr>
          <w:rStyle w:val="word-wrapper"/>
          <w:color w:val="242424"/>
          <w:sz w:val="30"/>
          <w:szCs w:val="30"/>
        </w:rPr>
        <w:t xml:space="preserve"> и затем по южной бровке указанной грунтовой дороги до точки пересечения данной дороги с ручьем, протекающим из озера Белое в озеро </w:t>
      </w:r>
      <w:proofErr w:type="spellStart"/>
      <w:r>
        <w:rPr>
          <w:rStyle w:val="word-wrapper"/>
          <w:color w:val="242424"/>
          <w:sz w:val="30"/>
          <w:szCs w:val="30"/>
        </w:rPr>
        <w:t>Шо</w:t>
      </w:r>
      <w:proofErr w:type="spellEnd"/>
      <w:r>
        <w:rPr>
          <w:rStyle w:val="word-wrapper"/>
          <w:color w:val="242424"/>
          <w:sz w:val="30"/>
          <w:szCs w:val="30"/>
        </w:rPr>
        <w:t>.</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p>
    <w:p w:rsidR="00C665B7" w:rsidRDefault="00C665B7" w:rsidP="00C665B7">
      <w:pPr>
        <w:pStyle w:val="p-consnonformat"/>
        <w:shd w:val="clear" w:color="auto" w:fill="FFFFFF"/>
        <w:spacing w:before="0" w:beforeAutospacing="0" w:after="0" w:afterAutospacing="0" w:line="240" w:lineRule="atLeast"/>
        <w:jc w:val="both"/>
        <w:rPr>
          <w:rStyle w:val="colorff0000"/>
          <w:rFonts w:ascii="Courier New" w:hAnsi="Courier New" w:cs="Courier New"/>
          <w:color w:val="242424"/>
          <w:sz w:val="18"/>
          <w:szCs w:val="18"/>
        </w:rPr>
      </w:pPr>
    </w:p>
    <w:p w:rsidR="00C665B7" w:rsidRDefault="00C665B7" w:rsidP="00DB47A9">
      <w:pPr>
        <w:pStyle w:val="p-consnonformat"/>
        <w:shd w:val="clear" w:color="auto" w:fill="FFFFFF"/>
        <w:spacing w:before="0" w:beforeAutospacing="0" w:after="0" w:afterAutospacing="0" w:line="240" w:lineRule="atLeast"/>
        <w:ind w:left="4956" w:firstLine="708"/>
        <w:jc w:val="both"/>
        <w:rPr>
          <w:rFonts w:ascii="Courier New" w:hAnsi="Courier New" w:cs="Courier New"/>
          <w:color w:val="242424"/>
          <w:sz w:val="18"/>
          <w:szCs w:val="18"/>
        </w:rPr>
      </w:pPr>
      <w:r>
        <w:rPr>
          <w:rStyle w:val="colorff0000"/>
          <w:rFonts w:ascii="Courier New" w:hAnsi="Courier New" w:cs="Courier New"/>
          <w:color w:val="242424"/>
          <w:sz w:val="18"/>
          <w:szCs w:val="18"/>
        </w:rPr>
        <w:t> У</w:t>
      </w:r>
      <w:r>
        <w:rPr>
          <w:rStyle w:val="h-consnonformat"/>
          <w:rFonts w:ascii="Courier New" w:hAnsi="Courier New" w:cs="Courier New"/>
          <w:color w:val="242424"/>
          <w:sz w:val="18"/>
          <w:szCs w:val="18"/>
        </w:rPr>
        <w:t>ТВЕРЖДЕНО</w:t>
      </w:r>
    </w:p>
    <w:p w:rsidR="00C665B7" w:rsidRDefault="00C665B7" w:rsidP="00C665B7">
      <w:pPr>
        <w:pStyle w:val="p-consnonformat"/>
        <w:shd w:val="clear" w:color="auto" w:fill="FFFFFF"/>
        <w:spacing w:before="0" w:beforeAutospacing="0" w:after="0" w:afterAutospacing="0" w:line="240" w:lineRule="atLeast"/>
        <w:jc w:val="both"/>
        <w:rPr>
          <w:rFonts w:ascii="Courier New" w:hAnsi="Courier New" w:cs="Courier New"/>
          <w:color w:val="242424"/>
          <w:sz w:val="18"/>
          <w:szCs w:val="18"/>
        </w:rPr>
      </w:pPr>
      <w:r>
        <w:rPr>
          <w:rStyle w:val="h-consnonformat"/>
          <w:rFonts w:ascii="Courier New" w:hAnsi="Courier New" w:cs="Courier New"/>
          <w:color w:val="242424"/>
          <w:sz w:val="18"/>
          <w:szCs w:val="18"/>
        </w:rPr>
        <w:t>                                                 Постановление</w:t>
      </w:r>
    </w:p>
    <w:p w:rsidR="00C665B7" w:rsidRDefault="00C665B7" w:rsidP="00C665B7">
      <w:pPr>
        <w:pStyle w:val="p-consnonformat"/>
        <w:shd w:val="clear" w:color="auto" w:fill="FFFFFF"/>
        <w:spacing w:before="0" w:beforeAutospacing="0" w:after="0" w:afterAutospacing="0" w:line="240" w:lineRule="atLeast"/>
        <w:jc w:val="both"/>
        <w:rPr>
          <w:rFonts w:ascii="Courier New" w:hAnsi="Courier New" w:cs="Courier New"/>
          <w:color w:val="242424"/>
          <w:sz w:val="18"/>
          <w:szCs w:val="18"/>
        </w:rPr>
      </w:pPr>
      <w:r>
        <w:rPr>
          <w:rStyle w:val="h-consnonformat"/>
          <w:rFonts w:ascii="Courier New" w:hAnsi="Courier New" w:cs="Courier New"/>
          <w:color w:val="242424"/>
          <w:sz w:val="18"/>
          <w:szCs w:val="18"/>
        </w:rPr>
        <w:t>                                                 Совета Министров</w:t>
      </w:r>
    </w:p>
    <w:p w:rsidR="00C665B7" w:rsidRDefault="00C665B7" w:rsidP="00C665B7">
      <w:pPr>
        <w:pStyle w:val="p-consnonformat"/>
        <w:shd w:val="clear" w:color="auto" w:fill="FFFFFF"/>
        <w:spacing w:before="0" w:beforeAutospacing="0" w:after="0" w:afterAutospacing="0" w:line="240" w:lineRule="atLeast"/>
        <w:jc w:val="both"/>
        <w:rPr>
          <w:rFonts w:ascii="Courier New" w:hAnsi="Courier New" w:cs="Courier New"/>
          <w:color w:val="242424"/>
          <w:sz w:val="18"/>
          <w:szCs w:val="18"/>
        </w:rPr>
      </w:pPr>
      <w:r>
        <w:rPr>
          <w:rStyle w:val="h-consnonformat"/>
          <w:rFonts w:ascii="Courier New" w:hAnsi="Courier New" w:cs="Courier New"/>
          <w:color w:val="242424"/>
          <w:sz w:val="18"/>
          <w:szCs w:val="18"/>
        </w:rPr>
        <w:t>                                                 Республики Беларусь</w:t>
      </w:r>
    </w:p>
    <w:p w:rsidR="00C665B7" w:rsidRDefault="00C665B7" w:rsidP="00C665B7">
      <w:pPr>
        <w:pStyle w:val="p-consnonformat"/>
        <w:shd w:val="clear" w:color="auto" w:fill="FFFFFF"/>
        <w:spacing w:before="0" w:beforeAutospacing="0" w:after="0" w:afterAutospacing="0" w:line="240" w:lineRule="atLeast"/>
        <w:jc w:val="both"/>
        <w:rPr>
          <w:rFonts w:ascii="Courier New" w:hAnsi="Courier New" w:cs="Courier New"/>
          <w:color w:val="242424"/>
          <w:sz w:val="18"/>
          <w:szCs w:val="18"/>
        </w:rPr>
      </w:pPr>
      <w:r>
        <w:rPr>
          <w:rStyle w:val="h-consnonformat"/>
          <w:rFonts w:ascii="Courier New" w:hAnsi="Courier New" w:cs="Courier New"/>
          <w:color w:val="242424"/>
          <w:sz w:val="18"/>
          <w:szCs w:val="18"/>
        </w:rPr>
        <w:t>                                                 27.12.2007 N 1833</w:t>
      </w:r>
    </w:p>
    <w:p w:rsidR="00C665B7" w:rsidRDefault="00C665B7" w:rsidP="00C665B7">
      <w:pPr>
        <w:pStyle w:val="p-normal"/>
        <w:shd w:val="clear" w:color="auto" w:fill="FFFFFF"/>
        <w:spacing w:before="0" w:beforeAutospacing="0" w:after="0" w:afterAutospacing="0"/>
        <w:ind w:firstLine="450"/>
        <w:rPr>
          <w:color w:val="242424"/>
          <w:sz w:val="30"/>
          <w:szCs w:val="30"/>
        </w:rPr>
      </w:pPr>
      <w:r>
        <w:rPr>
          <w:rStyle w:val="fake-non-breaking-space"/>
          <w:color w:val="242424"/>
          <w:sz w:val="30"/>
          <w:szCs w:val="30"/>
        </w:rPr>
        <w:t> </w:t>
      </w:r>
    </w:p>
    <w:p w:rsidR="00C665B7" w:rsidRDefault="00C665B7" w:rsidP="00C665B7">
      <w:pPr>
        <w:pStyle w:val="p-normal"/>
        <w:shd w:val="clear" w:color="auto" w:fill="FFFFFF"/>
        <w:spacing w:before="0" w:beforeAutospacing="0" w:after="0" w:afterAutospacing="0"/>
        <w:ind w:firstLine="450"/>
        <w:jc w:val="center"/>
        <w:rPr>
          <w:rFonts w:ascii="Arial" w:hAnsi="Arial" w:cs="Arial"/>
          <w:b/>
          <w:bCs/>
          <w:color w:val="242424"/>
          <w:sz w:val="33"/>
          <w:szCs w:val="33"/>
        </w:rPr>
      </w:pPr>
      <w:r>
        <w:rPr>
          <w:rStyle w:val="word-wrapper"/>
          <w:rFonts w:ascii="Arial" w:hAnsi="Arial" w:cs="Arial"/>
          <w:b/>
          <w:bCs/>
          <w:color w:val="242424"/>
          <w:sz w:val="33"/>
          <w:szCs w:val="33"/>
        </w:rPr>
        <w:t>ПОЛОЖЕНИЕ</w:t>
      </w:r>
    </w:p>
    <w:p w:rsidR="00C665B7" w:rsidRDefault="00C665B7" w:rsidP="00C665B7">
      <w:pPr>
        <w:pStyle w:val="p-normal"/>
        <w:shd w:val="clear" w:color="auto" w:fill="FFFFFF"/>
        <w:spacing w:before="0" w:beforeAutospacing="0" w:after="0" w:afterAutospacing="0"/>
        <w:ind w:firstLine="450"/>
        <w:jc w:val="center"/>
        <w:rPr>
          <w:rFonts w:ascii="Arial" w:hAnsi="Arial" w:cs="Arial"/>
          <w:b/>
          <w:bCs/>
          <w:color w:val="242424"/>
          <w:sz w:val="33"/>
          <w:szCs w:val="33"/>
        </w:rPr>
      </w:pPr>
      <w:r>
        <w:rPr>
          <w:rStyle w:val="h-normal"/>
          <w:rFonts w:ascii="Arial" w:hAnsi="Arial" w:cs="Arial"/>
          <w:b/>
          <w:bCs/>
          <w:color w:val="242424"/>
          <w:sz w:val="33"/>
          <w:szCs w:val="33"/>
        </w:rPr>
        <w:t xml:space="preserve">О РЕСПУБЛИКАНСКОМ ГИДРОЛОГИЧЕСКОМ </w:t>
      </w:r>
      <w:bookmarkStart w:id="0" w:name="_GoBack"/>
      <w:bookmarkEnd w:id="0"/>
      <w:r>
        <w:rPr>
          <w:rStyle w:val="h-normal"/>
          <w:rFonts w:ascii="Arial" w:hAnsi="Arial" w:cs="Arial"/>
          <w:b/>
          <w:bCs/>
          <w:color w:val="242424"/>
          <w:sz w:val="33"/>
          <w:szCs w:val="33"/>
        </w:rPr>
        <w:t>ЗАКАЗНИКЕ "БЕЛОЕ"</w:t>
      </w:r>
    </w:p>
    <w:p w:rsidR="00C665B7" w:rsidRDefault="00C665B7" w:rsidP="00C665B7">
      <w:pPr>
        <w:pStyle w:val="p-normal"/>
        <w:shd w:val="clear" w:color="auto" w:fill="FFFFFF"/>
        <w:spacing w:before="0" w:beforeAutospacing="0" w:after="0" w:afterAutospacing="0"/>
        <w:ind w:firstLine="450"/>
        <w:rPr>
          <w:color w:val="242424"/>
          <w:sz w:val="30"/>
          <w:szCs w:val="30"/>
        </w:rPr>
      </w:pPr>
      <w:r>
        <w:rPr>
          <w:rStyle w:val="fake-non-breaking-space"/>
          <w:color w:val="242424"/>
          <w:sz w:val="30"/>
          <w:szCs w:val="30"/>
        </w:rPr>
        <w:lastRenderedPageBreak/>
        <w:t> </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 xml:space="preserve">1. Республиканский гидрологический заказник "Белое" объявлен в </w:t>
      </w:r>
      <w:proofErr w:type="spellStart"/>
      <w:r>
        <w:rPr>
          <w:rStyle w:val="word-wrapper"/>
          <w:color w:val="242424"/>
          <w:sz w:val="30"/>
          <w:szCs w:val="30"/>
        </w:rPr>
        <w:t>Глубокском</w:t>
      </w:r>
      <w:proofErr w:type="spellEnd"/>
      <w:r>
        <w:rPr>
          <w:rStyle w:val="word-wrapper"/>
          <w:color w:val="242424"/>
          <w:sz w:val="30"/>
          <w:szCs w:val="30"/>
        </w:rPr>
        <w:t xml:space="preserve"> и </w:t>
      </w:r>
      <w:proofErr w:type="spellStart"/>
      <w:r>
        <w:rPr>
          <w:rStyle w:val="word-wrapper"/>
          <w:color w:val="242424"/>
          <w:sz w:val="30"/>
          <w:szCs w:val="30"/>
        </w:rPr>
        <w:t>Ушачском</w:t>
      </w:r>
      <w:proofErr w:type="spellEnd"/>
      <w:r>
        <w:rPr>
          <w:rStyle w:val="word-wrapper"/>
          <w:color w:val="242424"/>
          <w:sz w:val="30"/>
          <w:szCs w:val="30"/>
        </w:rPr>
        <w:t xml:space="preserve"> районах Витебской области в целях сохранения в естественном состоянии озера Белое, дикорастущих растений и диких животных, относящихся к видам, включенным в Красную книгу Республики Беларусь, а также их мест произрастания и обитания.</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2. На территории республиканского гидрологического заказника "Белое" запрещаются (за исключением случаев, когда это предусмотрено планом управления данного заказника):</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проведение мелиоративных работ, а также работ, связанных с изменением естественного ландшафта и существующего гидрологического режима, кроме работ по его восстановлению;</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добыча торфа и сапропелей;</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сброс неочищенных сточных вод в окружающую среду;</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 xml:space="preserve">выжигание сухой растительности и ее остатков на корню, сжигание порубочных остатков при проведении рубок леса, работ по удалению древесно-кустарниковой растительности, за исключением случаев сжигания порубочных остатков в очагах стволовых вредителей, сосудистых и </w:t>
      </w:r>
      <w:proofErr w:type="spellStart"/>
      <w:r>
        <w:rPr>
          <w:rStyle w:val="word-wrapper"/>
          <w:color w:val="242424"/>
          <w:sz w:val="30"/>
          <w:szCs w:val="30"/>
        </w:rPr>
        <w:t>некрозно</w:t>
      </w:r>
      <w:proofErr w:type="spellEnd"/>
      <w:r>
        <w:rPr>
          <w:rStyle w:val="word-wrapper"/>
          <w:color w:val="242424"/>
          <w:sz w:val="30"/>
          <w:szCs w:val="30"/>
        </w:rPr>
        <w:t>-раковых болезней в соответствии с нормативными правовыми актами;</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возведение объектов строительства, за исключением строительства инженерных и транспортных коммуникаций, стоянок механических транспортных средств, зданий и сооружений для целей ведения лесного хозяйства, домов охотников и (или) рыболовов, эколого-информационных центров, туристических стоянок, экологических троп, сооружений для обустройства и (или) благоустройства зон и мест отдыха; уничтожение, изъятие и (или) повреждение древесно-кустарниковой растительности, живого напочвенного покрова и лесной подстилки, снятие (уничтожение) плодородного слоя почвы, за исключением случаев, когда это связано с сельскохозяйственной и лесохозяйственной деятельностью, а также иной деятельностью, не запрещенной настоящим Положением;</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промысловая заготовка дикорастущих растений и (или) их частей;</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расчистка прибрежной и водной растительности в прибрежной полосе озера Белое, кроме участков, отведенных под места отдыха;</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 xml:space="preserve">распашка земель на расстоянии 100 метров от береговой линии озера Белое, кроме подготовки почвы для </w:t>
      </w:r>
      <w:proofErr w:type="spellStart"/>
      <w:r>
        <w:rPr>
          <w:rStyle w:val="word-wrapper"/>
          <w:color w:val="242424"/>
          <w:sz w:val="30"/>
          <w:szCs w:val="30"/>
        </w:rPr>
        <w:t>залужения</w:t>
      </w:r>
      <w:proofErr w:type="spellEnd"/>
      <w:r>
        <w:rPr>
          <w:rStyle w:val="word-wrapper"/>
          <w:color w:val="242424"/>
          <w:sz w:val="30"/>
          <w:szCs w:val="30"/>
        </w:rPr>
        <w:t xml:space="preserve">, </w:t>
      </w:r>
      <w:proofErr w:type="spellStart"/>
      <w:r>
        <w:rPr>
          <w:rStyle w:val="word-wrapper"/>
          <w:color w:val="242424"/>
          <w:sz w:val="30"/>
          <w:szCs w:val="30"/>
        </w:rPr>
        <w:t>лесовосстановления</w:t>
      </w:r>
      <w:proofErr w:type="spellEnd"/>
      <w:r>
        <w:rPr>
          <w:rStyle w:val="word-wrapper"/>
          <w:color w:val="242424"/>
          <w:sz w:val="30"/>
          <w:szCs w:val="30"/>
        </w:rPr>
        <w:t xml:space="preserve"> и лесоразведения;</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забор воды из озера Белое для хозяйственных целей;</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применение химических средств защиты растений авиационным методом;</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lastRenderedPageBreak/>
        <w:t>разведение костров, размещение отдельных палаток или палаточных городков, других мест отдыха, стоянок механических транспортных средств вне установленных мест;</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движение механических транспортных средств вне дорог, кроме транспортных средств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природоохранного учреждения, осуществляющего управление заказником (группой заказников) в случае его создания, Министерства лесного хозяйства и подчиненных ему организаций, Государственной инспекции охраны животного и растительного мира при Президенте Республики Беларусь, а также транспортных средств и сельскохозяйственных машин, находящихся в собственности сельскохозяйственных организаций, транспортных средств, привлеченных для выполнения сельскохозяйственных и лесохозяйственных работ;</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использование маломерных и иных судов с двигателями, в том числе подвесными, кроме судов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природоохранного учреждения, осуществляющего управление заказником (группой заказников) в случае его создания, Государственной инспекции охраны животного и растительного мира при Президенте Республики Беларусь, государственного учреждения "Государственная инспекция по маломерным судам";</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выпас скота и организация летних лагерей для него, сенокошение в период размножения диких животных (апрель - июнь) в прибрежной полосе озера Белое;</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промысловое рыболовство;</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размещение отходов, за исключением размещения отходов потребления в санкционированных местах временного хранения отходов до их перевозки на объекты захоронения, обезвреживания отходов и (или) на объекты по использованию отходов.</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 xml:space="preserve">3. Режим охраны и использования республиканского гидрологического заказника "Белое" учитывается при разработке и корректировке проектов и схем землеустройства </w:t>
      </w:r>
      <w:proofErr w:type="spellStart"/>
      <w:r>
        <w:rPr>
          <w:rStyle w:val="word-wrapper"/>
          <w:color w:val="242424"/>
          <w:sz w:val="30"/>
          <w:szCs w:val="30"/>
        </w:rPr>
        <w:t>Глубокского</w:t>
      </w:r>
      <w:proofErr w:type="spellEnd"/>
      <w:r>
        <w:rPr>
          <w:rStyle w:val="word-wrapper"/>
          <w:color w:val="242424"/>
          <w:sz w:val="30"/>
          <w:szCs w:val="30"/>
        </w:rPr>
        <w:t xml:space="preserve"> и Ушачского районов Витебской области, проектов мелиорации земель, проектов водоохранных зон и прибрежных полос водных объектов, проектов </w:t>
      </w:r>
      <w:proofErr w:type="spellStart"/>
      <w:r>
        <w:rPr>
          <w:rStyle w:val="word-wrapper"/>
          <w:color w:val="242424"/>
          <w:sz w:val="30"/>
          <w:szCs w:val="30"/>
        </w:rPr>
        <w:t>охотоустройства</w:t>
      </w:r>
      <w:proofErr w:type="spellEnd"/>
      <w:r>
        <w:rPr>
          <w:rStyle w:val="word-wrapper"/>
          <w:color w:val="242424"/>
          <w:sz w:val="30"/>
          <w:szCs w:val="30"/>
        </w:rPr>
        <w:t xml:space="preserve">, лесоустроительных и градостроительных проектов, программ социально-экономического развития </w:t>
      </w:r>
      <w:proofErr w:type="spellStart"/>
      <w:r>
        <w:rPr>
          <w:rStyle w:val="word-wrapper"/>
          <w:color w:val="242424"/>
          <w:sz w:val="30"/>
          <w:szCs w:val="30"/>
        </w:rPr>
        <w:t>Глубокского</w:t>
      </w:r>
      <w:proofErr w:type="spellEnd"/>
      <w:r>
        <w:rPr>
          <w:rStyle w:val="word-wrapper"/>
          <w:color w:val="242424"/>
          <w:sz w:val="30"/>
          <w:szCs w:val="30"/>
        </w:rPr>
        <w:t xml:space="preserve"> и Ушачского районов Витебской области.</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lastRenderedPageBreak/>
        <w:t>4. Республиканский гидрологический заказник "Белое" объявлен без изъятия земельных участков у землепользователей, земли которых расположены в границах заказника.</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 xml:space="preserve">5. Управление республиканским гидрологическим заказником "Белое" осуществляют </w:t>
      </w:r>
      <w:proofErr w:type="spellStart"/>
      <w:r>
        <w:rPr>
          <w:rStyle w:val="word-wrapper"/>
          <w:color w:val="242424"/>
          <w:sz w:val="30"/>
          <w:szCs w:val="30"/>
        </w:rPr>
        <w:t>Глубокский</w:t>
      </w:r>
      <w:proofErr w:type="spellEnd"/>
      <w:r>
        <w:rPr>
          <w:rStyle w:val="word-wrapper"/>
          <w:color w:val="242424"/>
          <w:sz w:val="30"/>
          <w:szCs w:val="30"/>
        </w:rPr>
        <w:t xml:space="preserve"> и Ушачский райисполкомы.</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6. Юридические и физические лица, виновные в нарушении режима охраны и использования республиканского гидрологического заказника "Белое", несут ответственность в соответствии с законодательными актами.</w:t>
      </w:r>
    </w:p>
    <w:p w:rsidR="00C665B7" w:rsidRDefault="00C665B7" w:rsidP="00C665B7">
      <w:pPr>
        <w:pStyle w:val="p-normal"/>
        <w:shd w:val="clear" w:color="auto" w:fill="FFFFFF"/>
        <w:spacing w:before="0" w:beforeAutospacing="0" w:after="0" w:afterAutospacing="0"/>
        <w:ind w:firstLine="450"/>
        <w:jc w:val="both"/>
        <w:rPr>
          <w:color w:val="242424"/>
          <w:sz w:val="30"/>
          <w:szCs w:val="30"/>
        </w:rPr>
      </w:pPr>
      <w:r>
        <w:rPr>
          <w:rStyle w:val="word-wrapper"/>
          <w:color w:val="242424"/>
          <w:sz w:val="30"/>
          <w:szCs w:val="30"/>
        </w:rPr>
        <w:t>7. Вред, причиненный республиканскому гидрологическому заказнику "Белое", возмещается юридическими и (или) физическими лицами в размерах и порядке, установленных законодательными актами.</w:t>
      </w:r>
    </w:p>
    <w:p w:rsidR="002E47D1" w:rsidRDefault="002E47D1"/>
    <w:sectPr w:rsidR="002E4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21"/>
    <w:rsid w:val="00276321"/>
    <w:rsid w:val="002E47D1"/>
    <w:rsid w:val="00C665B7"/>
    <w:rsid w:val="00DB4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9EE03-9703-4277-9723-C6A45847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normal">
    <w:name w:val="p-normal"/>
    <w:basedOn w:val="a"/>
    <w:rsid w:val="00C66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C665B7"/>
  </w:style>
  <w:style w:type="character" w:customStyle="1" w:styleId="word-wrapper">
    <w:name w:val="word-wrapper"/>
    <w:basedOn w:val="a0"/>
    <w:rsid w:val="00C665B7"/>
  </w:style>
  <w:style w:type="character" w:customStyle="1" w:styleId="fake-non-breaking-space">
    <w:name w:val="fake-non-breaking-space"/>
    <w:basedOn w:val="a0"/>
    <w:rsid w:val="00C665B7"/>
  </w:style>
  <w:style w:type="paragraph" w:customStyle="1" w:styleId="p-consnonformat">
    <w:name w:val="p-consnonformat"/>
    <w:basedOn w:val="a"/>
    <w:rsid w:val="00C66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consnonformat">
    <w:name w:val="h-consnonformat"/>
    <w:basedOn w:val="a0"/>
    <w:rsid w:val="00C665B7"/>
  </w:style>
  <w:style w:type="character" w:customStyle="1" w:styleId="colorff0000">
    <w:name w:val="color__ff0000"/>
    <w:basedOn w:val="a0"/>
    <w:rsid w:val="00C6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606080">
      <w:bodyDiv w:val="1"/>
      <w:marLeft w:val="0"/>
      <w:marRight w:val="0"/>
      <w:marTop w:val="0"/>
      <w:marBottom w:val="0"/>
      <w:divBdr>
        <w:top w:val="none" w:sz="0" w:space="0" w:color="auto"/>
        <w:left w:val="none" w:sz="0" w:space="0" w:color="auto"/>
        <w:bottom w:val="none" w:sz="0" w:space="0" w:color="auto"/>
        <w:right w:val="none" w:sz="0" w:space="0" w:color="auto"/>
      </w:divBdr>
      <w:divsChild>
        <w:div w:id="782964518">
          <w:marLeft w:val="0"/>
          <w:marRight w:val="0"/>
          <w:marTop w:val="0"/>
          <w:marBottom w:val="0"/>
          <w:divBdr>
            <w:top w:val="none" w:sz="0" w:space="0" w:color="auto"/>
            <w:left w:val="none" w:sz="0" w:space="0" w:color="auto"/>
            <w:bottom w:val="none" w:sz="0" w:space="0" w:color="auto"/>
            <w:right w:val="none" w:sz="0" w:space="0" w:color="auto"/>
          </w:divBdr>
        </w:div>
      </w:divsChild>
    </w:div>
    <w:div w:id="1583371509">
      <w:bodyDiv w:val="1"/>
      <w:marLeft w:val="0"/>
      <w:marRight w:val="0"/>
      <w:marTop w:val="0"/>
      <w:marBottom w:val="0"/>
      <w:divBdr>
        <w:top w:val="none" w:sz="0" w:space="0" w:color="auto"/>
        <w:left w:val="none" w:sz="0" w:space="0" w:color="auto"/>
        <w:bottom w:val="none" w:sz="0" w:space="0" w:color="auto"/>
        <w:right w:val="none" w:sz="0" w:space="0" w:color="auto"/>
      </w:divBdr>
      <w:divsChild>
        <w:div w:id="382750344">
          <w:marLeft w:val="0"/>
          <w:marRight w:val="0"/>
          <w:marTop w:val="0"/>
          <w:marBottom w:val="0"/>
          <w:divBdr>
            <w:top w:val="none" w:sz="0" w:space="0" w:color="auto"/>
            <w:left w:val="none" w:sz="0" w:space="0" w:color="auto"/>
            <w:bottom w:val="none" w:sz="0" w:space="0" w:color="auto"/>
            <w:right w:val="none" w:sz="0" w:space="0" w:color="auto"/>
          </w:divBdr>
          <w:divsChild>
            <w:div w:id="1270696612">
              <w:marLeft w:val="0"/>
              <w:marRight w:val="0"/>
              <w:marTop w:val="0"/>
              <w:marBottom w:val="0"/>
              <w:divBdr>
                <w:top w:val="none" w:sz="0" w:space="0" w:color="auto"/>
                <w:left w:val="none" w:sz="0" w:space="0" w:color="auto"/>
                <w:bottom w:val="none" w:sz="0" w:space="0" w:color="auto"/>
                <w:right w:val="none" w:sz="0" w:space="0" w:color="auto"/>
              </w:divBdr>
              <w:divsChild>
                <w:div w:id="275211440">
                  <w:marLeft w:val="0"/>
                  <w:marRight w:val="0"/>
                  <w:marTop w:val="0"/>
                  <w:marBottom w:val="0"/>
                  <w:divBdr>
                    <w:top w:val="none" w:sz="0" w:space="0" w:color="auto"/>
                    <w:left w:val="none" w:sz="0" w:space="0" w:color="auto"/>
                    <w:bottom w:val="none" w:sz="0" w:space="0" w:color="auto"/>
                    <w:right w:val="none" w:sz="0" w:space="0" w:color="auto"/>
                  </w:divBdr>
                </w:div>
                <w:div w:id="13628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3835">
          <w:marLeft w:val="0"/>
          <w:marRight w:val="0"/>
          <w:marTop w:val="0"/>
          <w:marBottom w:val="0"/>
          <w:divBdr>
            <w:top w:val="none" w:sz="0" w:space="0" w:color="auto"/>
            <w:left w:val="none" w:sz="0" w:space="0" w:color="auto"/>
            <w:bottom w:val="none" w:sz="0" w:space="0" w:color="auto"/>
            <w:right w:val="none" w:sz="0" w:space="0" w:color="auto"/>
          </w:divBdr>
          <w:divsChild>
            <w:div w:id="14097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2024-07-26T12:48:00Z</dcterms:created>
  <dcterms:modified xsi:type="dcterms:W3CDTF">2024-07-26T12:53:00Z</dcterms:modified>
</cp:coreProperties>
</file>