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word-wrapper"/>
          <w:color w:val="242424"/>
          <w:sz w:val="28"/>
          <w:szCs w:val="28"/>
        </w:rPr>
        <w:t>Приложение 1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к постановлению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Министерства природных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ресурсов и охраны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окружающей среды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Республики Беларусь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19.03.2007 N 25</w:t>
      </w:r>
    </w:p>
    <w:p w:rsidR="00AF1B13" w:rsidRDefault="00AF1B13" w:rsidP="00AF1B13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28"/>
          <w:szCs w:val="28"/>
        </w:rPr>
      </w:pPr>
      <w:r w:rsidRPr="00AF1B13">
        <w:rPr>
          <w:rStyle w:val="word-wrapper"/>
          <w:b/>
          <w:bCs/>
          <w:color w:val="242424"/>
          <w:sz w:val="28"/>
          <w:szCs w:val="28"/>
        </w:rPr>
        <w:t>ПЕРЕЧЕНЬ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28"/>
          <w:szCs w:val="28"/>
        </w:rPr>
      </w:pPr>
      <w:r w:rsidRPr="00AF1B13">
        <w:rPr>
          <w:rStyle w:val="h-normal"/>
          <w:b/>
          <w:bCs/>
          <w:color w:val="242424"/>
          <w:sz w:val="28"/>
          <w:szCs w:val="28"/>
        </w:rPr>
        <w:t>ГЕОЛОГИЧЕСКИХ ОБЪЕКТОВ, ОБЪЯВЛЕННЫХ ГЕОЛОГИЧЕСКИМИ ПАМЯТНИКАМИ ПРИРОДЫ РЕСПУБЛИКАНСКОГО ЗНАЧЕНИЯ</w:t>
      </w:r>
    </w:p>
    <w:p w:rsidR="00AF1B13" w:rsidRDefault="00AF1B13" w:rsidP="00AF1B13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Минприроды от 20.07.2022 N 40)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035"/>
        <w:gridCol w:w="1890"/>
        <w:gridCol w:w="3873"/>
      </w:tblGrid>
      <w:tr w:rsidR="00AF1B13" w:rsidRPr="00AF1B13" w:rsidTr="00AF1B1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N</w:t>
            </w: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br w:type="textWrapping" w:clear="all"/>
              <w:t>п/п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Название геологического объекта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Область, район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Место нахождения</w:t>
            </w:r>
          </w:p>
        </w:tc>
      </w:tr>
      <w:tr w:rsidR="00AF1B13" w:rsidRPr="00AF1B13" w:rsidTr="00AF1B1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 "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Сорочинский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Витебская, Ушачский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Деревня 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Сорочино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, в 1,5 километра севернее деревни, в 15 метрах от автомобильной дороги Минск - Полоцк на берме мелиоративного канала</w:t>
            </w:r>
          </w:p>
        </w:tc>
      </w:tr>
      <w:tr w:rsidR="00AF1B13" w:rsidRPr="00AF1B13" w:rsidTr="00AF1B1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 "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Глыбочанский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Витебская, Ушачский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В 1 километре юго-западнее деревни 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Глыбочаны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на пашне, у автомобильной дороги 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Глыбочка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- Сонькин Рог</w:t>
            </w:r>
          </w:p>
        </w:tc>
      </w:tr>
      <w:tr w:rsidR="00AF1B13" w:rsidRPr="00AF1B13" w:rsidTr="00AF1B1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Валуны "Березовские"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Витебская, Ушачский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В 5 километрах юго-западнее деревни 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Глыбочка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, в 50 метрах от автомобильной дороги Ушачи - 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Усвея</w:t>
            </w:r>
            <w:proofErr w:type="spellEnd"/>
          </w:p>
        </w:tc>
      </w:tr>
    </w:tbl>
    <w:p w:rsidR="002E47D1" w:rsidRDefault="002E47D1"/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word-wrapper"/>
          <w:color w:val="242424"/>
          <w:sz w:val="28"/>
          <w:szCs w:val="28"/>
        </w:rPr>
        <w:t>Приложение 2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к постановлению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Министерства природных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ресурсов и охраны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окружающей среды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Республики Беларусь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AF1B13">
        <w:rPr>
          <w:rStyle w:val="h-normal"/>
          <w:color w:val="242424"/>
          <w:sz w:val="28"/>
          <w:szCs w:val="28"/>
        </w:rPr>
        <w:t>19.03.2007 N 25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AF1B13">
        <w:rPr>
          <w:rStyle w:val="fake-non-breaking-space"/>
          <w:color w:val="242424"/>
          <w:sz w:val="28"/>
          <w:szCs w:val="28"/>
        </w:rPr>
        <w:t> </w:t>
      </w:r>
    </w:p>
    <w:p w:rsidR="00AF1B13" w:rsidRPr="00AF1B13" w:rsidRDefault="00AF1B13" w:rsidP="00AF1B13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28"/>
          <w:szCs w:val="28"/>
        </w:rPr>
      </w:pPr>
      <w:r w:rsidRPr="00AF1B13">
        <w:rPr>
          <w:rStyle w:val="word-wrapper"/>
          <w:b/>
          <w:bCs/>
          <w:color w:val="242424"/>
          <w:sz w:val="28"/>
          <w:szCs w:val="28"/>
        </w:rPr>
        <w:t>ПЛОЩАДЬ И ГРАНИЦЫ ГЕОЛОГИЧЕСКИХ ПАМЯТНИКОВ ПРИРОДЫ РЕСПУБЛИКАНСКОГО ЗНАЧЕНИЯ</w:t>
      </w:r>
    </w:p>
    <w:p w:rsidR="00AF1B13" w:rsidRDefault="00AF1B13" w:rsidP="00AF1B13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постановления</w:t>
      </w:r>
      <w:r>
        <w:rPr>
          <w:rStyle w:val="fake-non-breaking-space"/>
          <w:rFonts w:ascii="Arial" w:hAnsi="Arial" w:cs="Arial"/>
          <w:color w:val="2A3439"/>
          <w:sz w:val="21"/>
          <w:szCs w:val="21"/>
        </w:rPr>
        <w:t> 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Минприроды от 20.07.2022 N 40)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2988"/>
        <w:gridCol w:w="2350"/>
        <w:gridCol w:w="3348"/>
      </w:tblGrid>
      <w:tr w:rsidR="00AF1B13" w:rsidRPr="00AF1B13" w:rsidTr="00AF1B1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N</w:t>
            </w: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br w:type="textWrapping" w:clear="all"/>
              <w:t>п/п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Название геологического памятника природы республиканского значения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Площадь геологического памятника природы республиканского значения (м</w:t>
            </w:r>
            <w:r w:rsidRPr="00AF1B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vertAlign w:val="superscript"/>
                <w:lang w:eastAsia="ru-RU"/>
              </w:rPr>
              <w:t>2</w:t>
            </w: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)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Граница геологического памятника природы республиканского значения</w:t>
            </w:r>
          </w:p>
        </w:tc>
      </w:tr>
      <w:tr w:rsidR="00AF1B13" w:rsidRPr="00AF1B13" w:rsidTr="00AF1B1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 "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Сорочинский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"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3,0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Граница надземной части валуна</w:t>
            </w:r>
          </w:p>
        </w:tc>
      </w:tr>
      <w:tr w:rsidR="00AF1B13" w:rsidRPr="00AF1B13" w:rsidTr="00AF1B1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 "</w:t>
            </w:r>
            <w:proofErr w:type="spellStart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Глыбочанский</w:t>
            </w:r>
            <w:proofErr w:type="spellEnd"/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"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4,6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Граница надземной части валуна</w:t>
            </w:r>
          </w:p>
        </w:tc>
      </w:tr>
      <w:tr w:rsidR="00AF1B13" w:rsidRPr="00AF1B13" w:rsidTr="00AF1B13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Валуны "Березовские"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13,9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B13" w:rsidRPr="00AF1B13" w:rsidRDefault="00AF1B13" w:rsidP="00AF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AF1B1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Граница надземной части валунов</w:t>
            </w:r>
          </w:p>
        </w:tc>
      </w:tr>
    </w:tbl>
    <w:p w:rsidR="00AF1B13" w:rsidRDefault="00AF1B13"/>
    <w:sectPr w:rsidR="00AF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2"/>
    <w:rsid w:val="002805C2"/>
    <w:rsid w:val="002E47D1"/>
    <w:rsid w:val="00A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8BD7CD-9B27-455E-AF5E-0394A2A8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F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F1B13"/>
  </w:style>
  <w:style w:type="character" w:customStyle="1" w:styleId="word-wrapper">
    <w:name w:val="word-wrapper"/>
    <w:basedOn w:val="a0"/>
    <w:rsid w:val="00AF1B13"/>
  </w:style>
  <w:style w:type="character" w:customStyle="1" w:styleId="fake-non-breaking-space">
    <w:name w:val="fake-non-breaking-space"/>
    <w:basedOn w:val="a0"/>
    <w:rsid w:val="00AF1B13"/>
  </w:style>
  <w:style w:type="character" w:customStyle="1" w:styleId="color0000ff">
    <w:name w:val="color__0000ff"/>
    <w:basedOn w:val="a0"/>
    <w:rsid w:val="00AF1B13"/>
  </w:style>
  <w:style w:type="character" w:customStyle="1" w:styleId="colorff00ff">
    <w:name w:val="color__ff00ff"/>
    <w:basedOn w:val="a0"/>
    <w:rsid w:val="00AF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2024-07-26T12:58:00Z</dcterms:created>
  <dcterms:modified xsi:type="dcterms:W3CDTF">2024-07-26T13:02:00Z</dcterms:modified>
</cp:coreProperties>
</file>